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0B0F" w:rsidRPr="006D0B0F" w:rsidRDefault="006D0B0F" w:rsidP="006D0B0F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6D0B0F">
        <w:rPr>
          <w:rFonts w:eastAsiaTheme="minorHAnsi"/>
          <w:b/>
          <w:sz w:val="28"/>
          <w:szCs w:val="28"/>
          <w:lang w:eastAsia="en-US"/>
        </w:rPr>
        <w:t>Реквизиты нормативных правовых актов, регламентирующих порядок действий заявителя и регулируемой организации при подаче, приеме, обработке заявки о подключении к централизованным системам холодного водоснабжения и водоотведения, принятия решения и уведомления о принятом решении</w:t>
      </w:r>
    </w:p>
    <w:p w:rsidR="006D0B0F" w:rsidRPr="006D0B0F" w:rsidRDefault="006D0B0F" w:rsidP="006D0B0F">
      <w:pPr>
        <w:jc w:val="center"/>
        <w:rPr>
          <w:rFonts w:eastAsiaTheme="minorHAnsi"/>
          <w:b/>
          <w:sz w:val="28"/>
          <w:szCs w:val="28"/>
          <w:lang w:eastAsia="en-US"/>
        </w:rPr>
      </w:pPr>
    </w:p>
    <w:p w:rsidR="006D0B0F" w:rsidRPr="0015092B" w:rsidRDefault="006D0B0F" w:rsidP="0015092B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5092B">
        <w:rPr>
          <w:rFonts w:ascii="Times New Roman" w:hAnsi="Times New Roman" w:cs="Times New Roman"/>
          <w:sz w:val="28"/>
          <w:szCs w:val="28"/>
        </w:rPr>
        <w:t>Федеральный закон от 07.12.2011 г. № 416-ФЗ «О водоснабжении и водоотведении»</w:t>
      </w:r>
    </w:p>
    <w:p w:rsidR="006D0B0F" w:rsidRPr="0015092B" w:rsidRDefault="006D0B0F" w:rsidP="0015092B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5092B">
        <w:rPr>
          <w:rFonts w:ascii="Times New Roman" w:hAnsi="Times New Roman" w:cs="Times New Roman"/>
          <w:sz w:val="28"/>
          <w:szCs w:val="28"/>
        </w:rPr>
        <w:t>Постановление Правительства Российской Федерации от 29.07.2013 г. № 644 «Об утверждении правил холодного водоснабжения и водоотведения и о внесении изменений в некоторые акты Правительства Российской Федерации»</w:t>
      </w:r>
    </w:p>
    <w:p w:rsidR="006D0B0F" w:rsidRPr="0015092B" w:rsidRDefault="006D0B0F" w:rsidP="0015092B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5092B">
        <w:rPr>
          <w:rFonts w:ascii="Times New Roman" w:hAnsi="Times New Roman" w:cs="Times New Roman"/>
          <w:sz w:val="28"/>
          <w:szCs w:val="28"/>
        </w:rPr>
        <w:t>Постановление Правительства Российской Федерации от 29.07.2013 г. № 645 «Об утверждении типовых договоров в области холодного водоснабжения и водоотведения»</w:t>
      </w:r>
    </w:p>
    <w:p w:rsidR="006D0B0F" w:rsidRPr="0015092B" w:rsidRDefault="006D0B0F" w:rsidP="0015092B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5092B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Российской Федерации от 3 ноября 2016 г. № 1134 «О вопросах осуществления холодного водоснабжения и водоотведения» </w:t>
      </w:r>
    </w:p>
    <w:p w:rsidR="006D0B0F" w:rsidRPr="0015092B" w:rsidRDefault="006D0B0F" w:rsidP="0015092B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5092B">
        <w:rPr>
          <w:rFonts w:ascii="Times New Roman" w:hAnsi="Times New Roman" w:cs="Times New Roman"/>
          <w:sz w:val="28"/>
          <w:szCs w:val="28"/>
        </w:rPr>
        <w:t>Постановление Правительства Российской Федерации от 29 июня 2017 г. № 778 «О внесении изменений в некоторые акты Правительства Российской Федерации в части оптимизации порядка подключения объектов капитального строительства к системам горячего, холодного водоснабжения и водоотведения»</w:t>
      </w:r>
    </w:p>
    <w:p w:rsidR="0015092B" w:rsidRPr="0015092B" w:rsidRDefault="0015092B" w:rsidP="0015092B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5092B">
        <w:rPr>
          <w:rFonts w:ascii="Times New Roman" w:hAnsi="Times New Roman" w:cs="Times New Roman"/>
          <w:sz w:val="28"/>
          <w:szCs w:val="28"/>
        </w:rPr>
        <w:t>Постановление региональной тарифной комиссии Ставропольского края от 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15092B">
        <w:rPr>
          <w:rFonts w:ascii="Times New Roman" w:hAnsi="Times New Roman" w:cs="Times New Roman"/>
          <w:sz w:val="28"/>
          <w:szCs w:val="28"/>
        </w:rPr>
        <w:t>.12.201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15092B">
        <w:rPr>
          <w:rFonts w:ascii="Times New Roman" w:hAnsi="Times New Roman" w:cs="Times New Roman"/>
          <w:sz w:val="28"/>
          <w:szCs w:val="28"/>
        </w:rPr>
        <w:t xml:space="preserve"> г. № </w:t>
      </w:r>
      <w:r>
        <w:rPr>
          <w:rFonts w:ascii="Times New Roman" w:hAnsi="Times New Roman" w:cs="Times New Roman"/>
          <w:sz w:val="28"/>
          <w:szCs w:val="28"/>
        </w:rPr>
        <w:t>60</w:t>
      </w:r>
      <w:r w:rsidRPr="0015092B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15092B">
        <w:rPr>
          <w:rFonts w:ascii="Times New Roman" w:hAnsi="Times New Roman" w:cs="Times New Roman"/>
          <w:sz w:val="28"/>
          <w:szCs w:val="28"/>
        </w:rPr>
        <w:t xml:space="preserve"> «Об установлении ставок тарифов на подключение (технологическое присоединение) к централизованным системам водоснабжения и водоотведения, эксплуатируемым организациями водопроводно-канализационного хозяйства на территории Ставропольского края, на 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15092B">
        <w:rPr>
          <w:rFonts w:ascii="Times New Roman" w:hAnsi="Times New Roman" w:cs="Times New Roman"/>
          <w:sz w:val="28"/>
          <w:szCs w:val="28"/>
        </w:rPr>
        <w:t xml:space="preserve">год» </w:t>
      </w:r>
    </w:p>
    <w:p w:rsidR="006D0B0F" w:rsidRPr="0015092B" w:rsidRDefault="006D0B0F" w:rsidP="0015092B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5092B">
        <w:rPr>
          <w:rFonts w:ascii="Times New Roman" w:hAnsi="Times New Roman" w:cs="Times New Roman"/>
          <w:sz w:val="28"/>
          <w:szCs w:val="28"/>
        </w:rPr>
        <w:t xml:space="preserve">Постановление региональной тарифной комиссии Ставропольского края от 19.12.2016 г. № 49/1 «Об установлении ставок тарифов на подключение (технологическое присоединение) к централизованным системам водоснабжения и водоотведения, эксплуатируемым организациями водопроводно-канализационного хозяйства на территории Ставропольского края, на 2017 год» </w:t>
      </w:r>
    </w:p>
    <w:p w:rsidR="006D0B0F" w:rsidRPr="0015092B" w:rsidRDefault="006D0B0F" w:rsidP="0015092B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5092B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 региональной тарифной комиссии Ставропольского края от 19 декабря 2016 года № 49/2 «О признании утратившим силу постановления региональной тарифной комиссии Ставропольского края от 28 января 2015 года № 06/1 «Об установлении ГУП СК «Ставрополькрайводоканал» тарифов на подключение (технологическое присоединение) к централизованным системам холодного водоснабжения и водоотведения»</w:t>
      </w:r>
    </w:p>
    <w:p w:rsidR="006D0B0F" w:rsidRPr="0015092B" w:rsidRDefault="006D0B0F" w:rsidP="0015092B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5092B">
        <w:rPr>
          <w:rFonts w:ascii="Times New Roman" w:hAnsi="Times New Roman" w:cs="Times New Roman"/>
          <w:sz w:val="28"/>
          <w:szCs w:val="28"/>
        </w:rPr>
        <w:t xml:space="preserve">Постановление региональной тарифной комиссии Ставропольского края от 18.12.2015 г. № 65/1 «Об установлении ставок тарифов на подключение </w:t>
      </w:r>
      <w:r w:rsidRPr="0015092B">
        <w:rPr>
          <w:rFonts w:ascii="Times New Roman" w:hAnsi="Times New Roman" w:cs="Times New Roman"/>
          <w:sz w:val="28"/>
          <w:szCs w:val="28"/>
        </w:rPr>
        <w:lastRenderedPageBreak/>
        <w:t xml:space="preserve">(технологическое присоединение) к централизованным системам водоснабжения и водоотведения, эксплуатируемым организациями водопроводно-канализационного хозяйства на территории Ставропольского края, на 2016 год» </w:t>
      </w:r>
    </w:p>
    <w:p w:rsidR="006D0B0F" w:rsidRPr="0015092B" w:rsidRDefault="006D0B0F" w:rsidP="0015092B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5092B">
        <w:rPr>
          <w:rFonts w:ascii="Times New Roman" w:hAnsi="Times New Roman" w:cs="Times New Roman"/>
          <w:sz w:val="28"/>
          <w:szCs w:val="28"/>
        </w:rPr>
        <w:t>Постановление региональной тарифной комиссии Ставропольского края от 28 октября 2015 года № 52 «Об установлении ставок тарифов за подключение (технологическое присоединение) к централизованным системам водоснабжения и водоотведения, эксплуатируемым организациями водопроводно-канализационного хозяйства на территории Ставропольского края, на 2015 год»</w:t>
      </w:r>
    </w:p>
    <w:p w:rsidR="006D0B0F" w:rsidRPr="0015092B" w:rsidRDefault="006D0B0F" w:rsidP="0015092B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5092B">
        <w:rPr>
          <w:rFonts w:ascii="Times New Roman" w:hAnsi="Times New Roman" w:cs="Times New Roman"/>
          <w:sz w:val="28"/>
          <w:szCs w:val="28"/>
        </w:rPr>
        <w:t>Постановление региональной тарифной комиссии Ставропольского края от 28.01.2015 г. № 06/1 «Об установлении ГУП СК «Ставрополькрайводоканал» тарифов на подключение (технологическое присоединение) к централизованным системам холодного водоснабжения и водоотведения»</w:t>
      </w:r>
    </w:p>
    <w:p w:rsidR="006D0B0F" w:rsidRPr="0015092B" w:rsidRDefault="006D0B0F" w:rsidP="0015092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D0B0F" w:rsidRPr="0015092B" w:rsidRDefault="006D0B0F" w:rsidP="0015092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6D0B0F" w:rsidRPr="0015092B" w:rsidRDefault="006D0B0F" w:rsidP="0015092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6D0B0F" w:rsidRPr="0015092B" w:rsidRDefault="006D0B0F" w:rsidP="0015092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6D0B0F" w:rsidRPr="0015092B" w:rsidRDefault="006D0B0F" w:rsidP="0015092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6D0B0F" w:rsidRPr="0015092B" w:rsidRDefault="006D0B0F" w:rsidP="0015092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547909" w:rsidRPr="0015092B" w:rsidRDefault="00547909" w:rsidP="0015092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sectPr w:rsidR="00547909" w:rsidRPr="0015092B" w:rsidSect="0015092B">
      <w:headerReference w:type="default" r:id="rId7"/>
      <w:footerReference w:type="default" r:id="rId8"/>
      <w:pgSz w:w="11906" w:h="16838"/>
      <w:pgMar w:top="964" w:right="851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281C" w:rsidRDefault="0094281C" w:rsidP="001B1ABD">
      <w:r>
        <w:separator/>
      </w:r>
    </w:p>
  </w:endnote>
  <w:endnote w:type="continuationSeparator" w:id="0">
    <w:p w:rsidR="0094281C" w:rsidRDefault="0094281C" w:rsidP="001B1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4661" w:rsidRPr="00684661" w:rsidRDefault="00684661" w:rsidP="00684661">
    <w:pPr>
      <w:pStyle w:val="a5"/>
      <w:jc w:val="center"/>
      <w:rPr>
        <w:rFonts w:ascii="Times New Roman" w:hAnsi="Times New Roman" w:cs="Times New Roman"/>
      </w:rPr>
    </w:pPr>
    <w:r w:rsidRPr="00684661">
      <w:rPr>
        <w:rFonts w:ascii="Times New Roman" w:hAnsi="Times New Roman" w:cs="Times New Roman"/>
      </w:rPr>
      <w:t>Отдел реализации инвестиционных программ</w:t>
    </w:r>
  </w:p>
  <w:p w:rsidR="00A551DB" w:rsidRDefault="00A551D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281C" w:rsidRDefault="0094281C" w:rsidP="001B1ABD">
      <w:r>
        <w:separator/>
      </w:r>
    </w:p>
  </w:footnote>
  <w:footnote w:type="continuationSeparator" w:id="0">
    <w:p w:rsidR="0094281C" w:rsidRDefault="0094281C" w:rsidP="001B1A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51DB" w:rsidRDefault="00A551DB">
    <w:pPr>
      <w:pStyle w:val="a3"/>
    </w:pPr>
    <w:r>
      <w:rPr>
        <w:noProof/>
        <w:lang w:eastAsia="ru-RU"/>
      </w:rPr>
      <w:drawing>
        <wp:inline distT="0" distB="0" distL="0" distR="0" wp14:anchorId="7D96E9AF" wp14:editId="218FE23A">
          <wp:extent cx="1276350" cy="276225"/>
          <wp:effectExtent l="0" t="0" r="0" b="9525"/>
          <wp:docPr id="1" name="Изображение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Изображение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4966" cy="2824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DC177B"/>
    <w:multiLevelType w:val="hybridMultilevel"/>
    <w:tmpl w:val="D8084E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29192F"/>
    <w:multiLevelType w:val="hybridMultilevel"/>
    <w:tmpl w:val="BED8D9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BEC"/>
    <w:rsid w:val="0003359D"/>
    <w:rsid w:val="000C4AF5"/>
    <w:rsid w:val="000D5241"/>
    <w:rsid w:val="0015092B"/>
    <w:rsid w:val="001567C5"/>
    <w:rsid w:val="001620AF"/>
    <w:rsid w:val="0017791D"/>
    <w:rsid w:val="001B1ABD"/>
    <w:rsid w:val="001B3954"/>
    <w:rsid w:val="00224912"/>
    <w:rsid w:val="00281ABC"/>
    <w:rsid w:val="002E739A"/>
    <w:rsid w:val="002E7AF5"/>
    <w:rsid w:val="00303ADC"/>
    <w:rsid w:val="00305BEC"/>
    <w:rsid w:val="00374C75"/>
    <w:rsid w:val="003C58BD"/>
    <w:rsid w:val="003D6929"/>
    <w:rsid w:val="003E5D33"/>
    <w:rsid w:val="00427E78"/>
    <w:rsid w:val="004712A5"/>
    <w:rsid w:val="004A13AF"/>
    <w:rsid w:val="00547909"/>
    <w:rsid w:val="00591600"/>
    <w:rsid w:val="006147AE"/>
    <w:rsid w:val="00651E32"/>
    <w:rsid w:val="00684661"/>
    <w:rsid w:val="006A1A91"/>
    <w:rsid w:val="006D0B0F"/>
    <w:rsid w:val="006E52AE"/>
    <w:rsid w:val="007000FC"/>
    <w:rsid w:val="007723A3"/>
    <w:rsid w:val="007A6730"/>
    <w:rsid w:val="007C603D"/>
    <w:rsid w:val="008169D8"/>
    <w:rsid w:val="008F088D"/>
    <w:rsid w:val="00925003"/>
    <w:rsid w:val="00932FC8"/>
    <w:rsid w:val="0094281C"/>
    <w:rsid w:val="009B573A"/>
    <w:rsid w:val="00A551DB"/>
    <w:rsid w:val="00B235E1"/>
    <w:rsid w:val="00B24DD7"/>
    <w:rsid w:val="00B44030"/>
    <w:rsid w:val="00B82C67"/>
    <w:rsid w:val="00BC7D60"/>
    <w:rsid w:val="00C549EC"/>
    <w:rsid w:val="00C648EF"/>
    <w:rsid w:val="00C861AB"/>
    <w:rsid w:val="00C94835"/>
    <w:rsid w:val="00D04CC6"/>
    <w:rsid w:val="00D728AB"/>
    <w:rsid w:val="00D74BE3"/>
    <w:rsid w:val="00D75936"/>
    <w:rsid w:val="00D80D6F"/>
    <w:rsid w:val="00DC378A"/>
    <w:rsid w:val="00DD238F"/>
    <w:rsid w:val="00DE6DD5"/>
    <w:rsid w:val="00E63C0D"/>
    <w:rsid w:val="00E65165"/>
    <w:rsid w:val="00F30438"/>
    <w:rsid w:val="00F52D3F"/>
    <w:rsid w:val="00FC3473"/>
    <w:rsid w:val="00FD6642"/>
    <w:rsid w:val="00FE09FD"/>
    <w:rsid w:val="00FF24D2"/>
    <w:rsid w:val="00FF2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1A4C8F-A62C-4741-B0D6-B83324EAA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6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1AB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1B1ABD"/>
  </w:style>
  <w:style w:type="paragraph" w:styleId="a5">
    <w:name w:val="footer"/>
    <w:basedOn w:val="a"/>
    <w:link w:val="a6"/>
    <w:uiPriority w:val="99"/>
    <w:unhideWhenUsed/>
    <w:rsid w:val="001B1AB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1B1ABD"/>
  </w:style>
  <w:style w:type="paragraph" w:styleId="a7">
    <w:name w:val="No Spacing"/>
    <w:uiPriority w:val="1"/>
    <w:qFormat/>
    <w:rsid w:val="007723A3"/>
    <w:pPr>
      <w:spacing w:after="0" w:line="240" w:lineRule="auto"/>
    </w:pPr>
  </w:style>
  <w:style w:type="table" w:styleId="a8">
    <w:name w:val="Table Grid"/>
    <w:basedOn w:val="a1"/>
    <w:uiPriority w:val="39"/>
    <w:rsid w:val="007723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861A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3C58B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C58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17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480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Макаренко Алла Александровна</dc:creator>
  <cp:keywords/>
  <dc:description/>
  <cp:lastModifiedBy>Макаренко Алла Александровна</cp:lastModifiedBy>
  <cp:revision>37</cp:revision>
  <cp:lastPrinted>2017-03-20T10:38:00Z</cp:lastPrinted>
  <dcterms:created xsi:type="dcterms:W3CDTF">2017-03-14T08:40:00Z</dcterms:created>
  <dcterms:modified xsi:type="dcterms:W3CDTF">2018-02-12T07:28:00Z</dcterms:modified>
</cp:coreProperties>
</file>