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jc w:val="center"/>
        <w:spacing w:before="0" w:after="0" w:afterAutospacing="0" w:line="19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ДОГОВОР</w:t>
      </w:r>
      <w:r>
        <w:rPr>
          <w:b/>
          <w:bCs/>
          <w:sz w:val="24"/>
          <w:szCs w:val="24"/>
        </w:rPr>
        <w:t xml:space="preserve"> № ________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2"/>
        <w:jc w:val="center"/>
        <w:spacing w:before="0" w:after="0" w:afterAutospacing="0" w:line="19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холодного водоснабжения и</w:t>
      </w:r>
      <w:r>
        <w:rPr>
          <w:b/>
          <w:bCs/>
          <w:sz w:val="24"/>
          <w:szCs w:val="24"/>
        </w:rPr>
        <w:t xml:space="preserve"> (или)</w:t>
      </w:r>
      <w:r>
        <w:rPr>
          <w:b/>
          <w:bCs/>
          <w:sz w:val="24"/>
          <w:szCs w:val="24"/>
        </w:rPr>
        <w:t xml:space="preserve"> водоотведения</w:t>
      </w:r>
      <w:r>
        <w:rPr>
          <w:b/>
          <w:bCs/>
          <w:sz w:val="24"/>
          <w:szCs w:val="24"/>
        </w:rPr>
        <w:t xml:space="preserve"> жилого дома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2"/>
        <w:spacing w:before="0" w:after="0" w:afterAutospacing="0" w:line="21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с.</w:t>
      </w:r>
      <w:r>
        <w:rPr>
          <w:b/>
          <w:bCs/>
          <w:sz w:val="24"/>
          <w:szCs w:val="24"/>
        </w:rPr>
        <w:t xml:space="preserve">_________________</w:t>
      </w:r>
      <w:r>
        <w:rPr>
          <w:b/>
          <w:bCs/>
          <w:sz w:val="24"/>
          <w:szCs w:val="24"/>
        </w:rPr>
        <w:t xml:space="preserve">____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«____» ____________  20____ г.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2"/>
        <w:jc w:val="both"/>
        <w:spacing w:before="0" w:after="0" w:afterAutospacing="0" w:line="192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after="0" w:afterAutospacing="0" w:line="216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ГУП СК «Ставрополькрайводоканал»</w:t>
      </w:r>
      <w:r>
        <w:rPr>
          <w:sz w:val="24"/>
          <w:szCs w:val="24"/>
        </w:rPr>
        <w:t xml:space="preserve">, именуемое в дальнейшем Ресурсоснабжающая организация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лице технического директора </w:t>
      </w:r>
      <w:r>
        <w:rPr>
          <w:rFonts w:eastAsia="Microsoft Sans Serif"/>
          <w:bCs/>
          <w:color w:val="000000"/>
          <w:sz w:val="24"/>
          <w:szCs w:val="24"/>
          <w:lang w:eastAsia="ru-RU"/>
        </w:rPr>
        <w:t xml:space="preserve">ПТП Андроповское филиала ГУП СК «Ставрополькрайводоканал» - «Южный»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Болгарина Сергея Петровича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 xml:space="preserve">поло</w:t>
      </w:r>
      <w:r>
        <w:rPr>
          <w:sz w:val="24"/>
          <w:szCs w:val="24"/>
        </w:rPr>
        <w:t xml:space="preserve">жения о филиале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доверенности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05</w:t>
      </w:r>
      <w:r>
        <w:rPr>
          <w:sz w:val="24"/>
          <w:szCs w:val="24"/>
        </w:rPr>
        <w:t xml:space="preserve"> ма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2025г.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№5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-ю </w:t>
      </w:r>
      <w:r>
        <w:rPr>
          <w:sz w:val="24"/>
          <w:szCs w:val="24"/>
        </w:rPr>
        <w:t xml:space="preserve">с о</w:t>
      </w:r>
      <w:r>
        <w:rPr>
          <w:sz w:val="24"/>
          <w:szCs w:val="24"/>
        </w:rPr>
        <w:t xml:space="preserve">дной стороны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гражданин(ка):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</w:r>
    </w:p>
    <w:p>
      <w:pPr>
        <w:spacing w:after="0" w:afterAutospacing="0" w:line="216" w:lineRule="auto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______________________________________________________________</w:t>
      </w:r>
      <w:r>
        <w:rPr>
          <w:b/>
          <w:sz w:val="24"/>
          <w:szCs w:val="24"/>
          <w:u w:val="single"/>
        </w:rPr>
        <w:t xml:space="preserve">____________</w:t>
      </w:r>
      <w:r>
        <w:rPr>
          <w:b/>
          <w:sz w:val="24"/>
          <w:szCs w:val="24"/>
          <w:u w:val="single"/>
        </w:rPr>
        <w:t xml:space="preserve">____________</w:t>
      </w:r>
      <w:r>
        <w:rPr>
          <w:b/>
          <w:sz w:val="24"/>
          <w:szCs w:val="24"/>
          <w:u w:val="single"/>
        </w:rPr>
      </w:r>
      <w:r/>
    </w:p>
    <w:p>
      <w:pPr>
        <w:spacing w:after="0" w:afterAutospacing="0" w:line="216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именуемый в дальнейшем Потребител</w:t>
      </w:r>
      <w:r>
        <w:rPr>
          <w:sz w:val="24"/>
          <w:szCs w:val="24"/>
        </w:rPr>
        <w:t xml:space="preserve">ем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с</w:t>
      </w:r>
      <w:r>
        <w:rPr>
          <w:sz w:val="24"/>
          <w:szCs w:val="24"/>
        </w:rPr>
        <w:t xml:space="preserve"> другой стороны, руководствуясь действующими </w:t>
      </w:r>
      <w:r>
        <w:rPr>
          <w:sz w:val="24"/>
          <w:szCs w:val="24"/>
          <w:lang w:eastAsia="ru-RU"/>
        </w:rPr>
        <w:t xml:space="preserve">Правилами предоставления коммунальных услуг, утвержденны</w:t>
      </w:r>
      <w:r>
        <w:rPr>
          <w:sz w:val="24"/>
          <w:szCs w:val="24"/>
          <w:lang w:eastAsia="ru-RU"/>
        </w:rPr>
        <w:t xml:space="preserve">х</w:t>
      </w:r>
      <w:r>
        <w:rPr>
          <w:sz w:val="24"/>
          <w:szCs w:val="24"/>
          <w:lang w:eastAsia="ru-RU"/>
        </w:rPr>
        <w:t xml:space="preserve"> постановлением Правительства РФ от 6</w:t>
      </w:r>
      <w:r>
        <w:rPr>
          <w:sz w:val="24"/>
          <w:szCs w:val="24"/>
          <w:lang w:eastAsia="ru-RU"/>
        </w:rPr>
        <w:t xml:space="preserve">.05.</w:t>
      </w:r>
      <w:r>
        <w:rPr>
          <w:sz w:val="24"/>
          <w:szCs w:val="24"/>
          <w:lang w:eastAsia="ru-RU"/>
        </w:rPr>
        <w:t xml:space="preserve">2011 № 354, </w:t>
      </w:r>
      <w:r>
        <w:rPr>
          <w:sz w:val="24"/>
          <w:szCs w:val="24"/>
        </w:rPr>
        <w:t xml:space="preserve">иными нормативн</w:t>
      </w:r>
      <w:r>
        <w:rPr>
          <w:sz w:val="24"/>
          <w:szCs w:val="24"/>
        </w:rPr>
        <w:t xml:space="preserve">ыми</w:t>
      </w:r>
      <w:r>
        <w:rPr>
          <w:sz w:val="24"/>
          <w:szCs w:val="24"/>
        </w:rPr>
        <w:t xml:space="preserve"> актами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далее – совместно именуемые Сторонами, </w:t>
      </w:r>
      <w:r>
        <w:rPr>
          <w:sz w:val="24"/>
          <w:szCs w:val="24"/>
        </w:rPr>
        <w:t xml:space="preserve">заключили настоящий договор о нижеследующем.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pacing w:after="0" w:afterAutospacing="0" w:line="216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284" w:hanging="284"/>
        <w:jc w:val="center"/>
        <w:spacing w:after="0" w:afterAutospacing="0" w:line="192" w:lineRule="auto"/>
        <w:tabs>
          <w:tab w:val="left" w:pos="993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Предмет договора.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284" w:firstLine="0"/>
        <w:jc w:val="center"/>
        <w:spacing w:after="0" w:afterAutospacing="0" w:line="192" w:lineRule="auto"/>
        <w:tabs>
          <w:tab w:val="left" w:pos="993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pStyle w:val="916"/>
        <w:numPr>
          <w:ilvl w:val="1"/>
          <w:numId w:val="1"/>
        </w:numPr>
        <w:ind w:left="0" w:firstLine="0"/>
        <w:jc w:val="both"/>
        <w:spacing w:after="0" w:afterAutospacing="0" w:line="216" w:lineRule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По настоящему договору </w:t>
      </w:r>
      <w:r>
        <w:rPr>
          <w:sz w:val="24"/>
          <w:szCs w:val="24"/>
        </w:rPr>
        <w:t xml:space="preserve">РСО</w:t>
      </w:r>
      <w:r>
        <w:rPr>
          <w:sz w:val="24"/>
          <w:szCs w:val="24"/>
          <w:lang w:eastAsia="ru-RU"/>
        </w:rPr>
        <w:t xml:space="preserve">, осуществляющая холодное водоснабжение и (или) водоотведение, обязуется подавать Потребителю через присое</w:t>
      </w:r>
      <w:r>
        <w:rPr>
          <w:sz w:val="24"/>
          <w:szCs w:val="24"/>
          <w:lang w:eastAsia="ru-RU"/>
        </w:rPr>
        <w:t xml:space="preserve">диненную водопроводную сеть из централизованных систем водоснабжения холодную воду установленного качества в объеме, определенном настоящим договором и (или) осуществлять прием сточных вод Потребителя от канализационного выпуска в централизованную систему </w:t>
      </w:r>
      <w:r>
        <w:rPr>
          <w:sz w:val="24"/>
          <w:szCs w:val="24"/>
          <w:lang w:eastAsia="ru-RU"/>
        </w:rPr>
        <w:t xml:space="preserve">водоотведения и обеспечивать их транспортировку, очистку и сброс в водный объект. Потребитель обязуется своевременно и в полном объеме оплачивать отпущенную холодную воду и (или) сброшенные сточные воды в порядке и сроки, установленные настоящим договором.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numPr>
          <w:ilvl w:val="1"/>
          <w:numId w:val="1"/>
        </w:numPr>
        <w:ind w:left="0" w:firstLine="0"/>
        <w:spacing w:after="0" w:afterAutospacing="0" w:line="216" w:lineRule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Адрес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жилого дома, по которому предоставляются коммунальные</w:t>
      </w:r>
      <w:r>
        <w:rPr>
          <w:sz w:val="24"/>
          <w:szCs w:val="24"/>
        </w:rPr>
        <w:t xml:space="preserve"> услуги ______________________________________________________________________________________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numPr>
          <w:ilvl w:val="1"/>
          <w:numId w:val="1"/>
        </w:numPr>
        <w:spacing w:after="0" w:afterAutospacing="0" w:line="216" w:lineRule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бщая площадь жилого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дома_______м</w:t>
      </w:r>
      <w:r>
        <w:rPr>
          <w:sz w:val="24"/>
          <w:szCs w:val="24"/>
          <w:vertAlign w:val="superscript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spacing w:after="0" w:afterAutospacing="0" w:line="216" w:lineRule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1.4. </w:t>
      </w:r>
      <w:r>
        <w:rPr>
          <w:rFonts w:eastAsia="Calibri"/>
          <w:sz w:val="24"/>
          <w:szCs w:val="24"/>
        </w:rPr>
        <w:t xml:space="preserve">Количество лиц, постоянно проживающих в жилом доме: _______</w:t>
      </w:r>
      <w:r>
        <w:rPr>
          <w:rFonts w:eastAsia="Calibri"/>
          <w:sz w:val="24"/>
          <w:szCs w:val="24"/>
        </w:rPr>
        <w:t xml:space="preserve">_</w:t>
      </w:r>
      <w:r>
        <w:rPr>
          <w:rFonts w:eastAsia="Calibri"/>
          <w:sz w:val="24"/>
          <w:szCs w:val="24"/>
        </w:rPr>
        <w:t xml:space="preserve">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5"/>
        <w:numPr>
          <w:ilvl w:val="1"/>
          <w:numId w:val="5"/>
        </w:numPr>
        <w:jc w:val="both"/>
        <w:spacing w:after="0" w:afterAutospacing="0" w:line="216" w:lineRule="auto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благоустройства жилого дома (норма потребления на 1 человека) - 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месяц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numPr>
          <w:ilvl w:val="1"/>
          <w:numId w:val="5"/>
        </w:numPr>
        <w:ind w:left="0" w:firstLine="0"/>
        <w:spacing w:after="0" w:afterAutospacing="0" w:line="216" w:lineRule="auto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Площадь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иды деятельности, осуществляемые в нежилых помещениях (при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аличии)</w:t>
      </w:r>
      <w:r>
        <w:rPr>
          <w:rFonts w:ascii="Times New Roman" w:hAnsi="Times New Roman" w:cs="Times New Roman"/>
          <w:sz w:val="24"/>
          <w:szCs w:val="24"/>
        </w:rPr>
        <w:t xml:space="preserve">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6"/>
        <w:numPr>
          <w:ilvl w:val="1"/>
          <w:numId w:val="5"/>
        </w:numPr>
        <w:spacing w:after="0" w:afterAutospacing="0" w:line="192" w:lineRule="auto"/>
        <w:tabs>
          <w:tab w:val="left" w:pos="284" w:leader="none"/>
        </w:tabs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Сведения о наличии и типе установленных индивидуальных приборов учета</w:t>
      </w:r>
      <w:r>
        <w:rPr>
          <w:rFonts w:eastAsiaTheme="minorHAnsi"/>
          <w:sz w:val="24"/>
          <w:szCs w:val="24"/>
          <w:lang w:eastAsia="en-US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1198" w:type="dxa"/>
        <w:tblInd w:w="-5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1701"/>
        <w:gridCol w:w="1564"/>
        <w:gridCol w:w="1991"/>
        <w:gridCol w:w="2141"/>
        <w:gridCol w:w="2100"/>
        <w:gridCol w:w="1701"/>
      </w:tblGrid>
      <w:tr>
        <w:tblPrEx/>
        <w:trPr>
          <w:trHeight w:val="2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</w:t>
            </w:r>
            <w:r>
              <w:rPr>
                <w:sz w:val="24"/>
                <w:szCs w:val="24"/>
              </w:rPr>
              <w:t xml:space="preserve"> и номер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установки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9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установки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4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опломбирования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пломбы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поверки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91" w:type="dxa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41" w:type="dxa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8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91" w:type="dxa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141" w:type="dxa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00" w:type="dxa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afterAutospacing="0" w:line="192" w:lineRule="auto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  <w:r>
              <w:rPr>
                <w:rFonts w:ascii="Courier New" w:hAnsi="Courier New" w:cs="Courier New"/>
                <w:sz w:val="24"/>
                <w:szCs w:val="24"/>
                <w:highlight w:val="yellow"/>
              </w:rPr>
            </w:r>
          </w:p>
        </w:tc>
      </w:tr>
    </w:tbl>
    <w:p>
      <w:pPr>
        <w:pStyle w:val="905"/>
        <w:numPr>
          <w:ilvl w:val="1"/>
          <w:numId w:val="5"/>
        </w:numPr>
        <w:ind w:left="0" w:firstLine="0"/>
        <w:jc w:val="both"/>
        <w:spacing w:after="0" w:afterAutospacing="0" w:line="192" w:lineRule="auto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отсутстви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индивидуального прибора учета:</w:t>
      </w:r>
      <w:r>
        <w:rPr>
          <w:rFonts w:ascii="Times New Roman" w:hAnsi="Times New Roman" w:cs="Times New Roman"/>
          <w:sz w:val="24"/>
          <w:szCs w:val="24"/>
        </w:rPr>
        <w:t xml:space="preserve"> а) Направления потребления коммунальных услуг при использовании земельного участка и надворных построек:____________________________________________;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both"/>
        <w:spacing w:after="0" w:afterAutospacing="0" w:line="216" w:lineRule="auto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Полив (площадь поливного участка) 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; 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both"/>
        <w:spacing w:after="0" w:afterAutospacing="0" w:line="216" w:lineRule="auto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аня, сауна, бассейн (объем) _____________________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both"/>
        <w:spacing w:after="0" w:afterAutospacing="0" w:line="216" w:lineRule="auto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ное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both"/>
        <w:spacing w:after="0" w:afterAutospacing="0" w:line="216" w:lineRule="auto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</w:t>
      </w:r>
      <w:r>
        <w:rPr>
          <w:rFonts w:ascii="Times New Roman" w:hAnsi="Times New Roman" w:cs="Times New Roman"/>
          <w:sz w:val="24"/>
          <w:szCs w:val="24"/>
        </w:rPr>
        <w:t xml:space="preserve"> Виды и количество сельскохозяйственных животных и птиц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both"/>
        <w:spacing w:after="0" w:afterAutospacing="0" w:line="192" w:lineRule="auto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</w:t>
      </w:r>
      <w:r>
        <w:rPr>
          <w:rFonts w:ascii="Times New Roman" w:hAnsi="Times New Roman" w:cs="Times New Roman"/>
          <w:sz w:val="24"/>
          <w:szCs w:val="24"/>
        </w:rPr>
        <w:t xml:space="preserve"> Площадь земельного участка, не занятого жилым домом и надворными постройками, с твердым покрытием  ______________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jc w:val="both"/>
        <w:spacing w:after="0" w:afterAutospacing="0" w:line="192" w:lineRule="auto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ё) Ре</w:t>
      </w:r>
      <w:r>
        <w:rPr>
          <w:rFonts w:ascii="Times New Roman" w:hAnsi="Times New Roman" w:cs="Times New Roman"/>
          <w:sz w:val="24"/>
          <w:szCs w:val="24"/>
        </w:rPr>
        <w:t xml:space="preserve">жим водо</w:t>
      </w:r>
      <w:r>
        <w:rPr>
          <w:rFonts w:ascii="Times New Roman" w:hAnsi="Times New Roman" w:cs="Times New Roman"/>
          <w:sz w:val="24"/>
          <w:szCs w:val="24"/>
        </w:rPr>
        <w:t xml:space="preserve">потребления на полив 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участка______________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_________;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spacing w:after="0" w:afterAutospacing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</w:t>
      </w:r>
      <w:r>
        <w:rPr>
          <w:rFonts w:ascii="Times New Roman" w:hAnsi="Times New Roman" w:cs="Times New Roman"/>
          <w:sz w:val="24"/>
          <w:szCs w:val="24"/>
        </w:rPr>
        <w:t xml:space="preserve"> Мощность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устройств, с помощью которых осуществляется потребление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коммунальных</w:t>
      </w:r>
      <w:r>
        <w:rPr>
          <w:rFonts w:ascii="Times New Roman" w:hAnsi="Times New Roman" w:cs="Times New Roman"/>
          <w:sz w:val="24"/>
          <w:szCs w:val="24"/>
        </w:rPr>
        <w:t xml:space="preserve"> ресурсов__</w:t>
      </w:r>
      <w:r>
        <w:rPr>
          <w:rFonts w:ascii="Times New Roman" w:hAnsi="Times New Roman" w:cs="Times New Roman"/>
          <w:sz w:val="24"/>
          <w:szCs w:val="24"/>
        </w:rPr>
        <w:t xml:space="preserve">____;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5"/>
        <w:spacing w:after="0" w:afterAutospacing="0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С</w:t>
      </w:r>
      <w:r>
        <w:rPr>
          <w:rFonts w:ascii="Times New Roman" w:hAnsi="Times New Roman" w:cs="Times New Roman"/>
          <w:sz w:val="24"/>
          <w:szCs w:val="24"/>
        </w:rPr>
        <w:t xml:space="preserve">убабонент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при наличии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numPr>
          <w:ilvl w:val="1"/>
          <w:numId w:val="5"/>
        </w:numPr>
        <w:ind w:left="0" w:firstLine="0"/>
        <w:jc w:val="both"/>
        <w:spacing w:before="0" w:after="0" w:afterAutospacing="0" w:line="192" w:lineRule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Качество холодной воды соответствует требованиям СанПиН 2.1.4.1074-01. Давление в системе холодного водоснабжения на границе эксплуатационной ответственности соответствует Правилам и техническим условиям на подключение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сетям инженерно – технического обеспечения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numPr>
          <w:ilvl w:val="1"/>
          <w:numId w:val="5"/>
        </w:numPr>
        <w:ind w:left="0" w:firstLine="0"/>
        <w:jc w:val="both"/>
        <w:spacing w:before="0"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Режим предоставления услуг по водоснабжению и</w:t>
      </w:r>
      <w:r>
        <w:rPr>
          <w:sz w:val="24"/>
          <w:szCs w:val="24"/>
        </w:rPr>
        <w:t xml:space="preserve"> (или)</w:t>
      </w:r>
      <w:r>
        <w:rPr>
          <w:sz w:val="24"/>
          <w:szCs w:val="24"/>
        </w:rPr>
        <w:t xml:space="preserve"> водоотведению – бесперебойный, круглосуточный.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left="0" w:firstLine="0"/>
        <w:jc w:val="both"/>
        <w:spacing w:before="0"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02"/>
        <w:numPr>
          <w:ilvl w:val="0"/>
          <w:numId w:val="2"/>
        </w:numPr>
        <w:jc w:val="center"/>
        <w:spacing w:before="0" w:after="0" w:afterAutospacing="0" w:line="192" w:lineRule="auto"/>
        <w:tabs>
          <w:tab w:val="left" w:pos="18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Права и обязанности сторон.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2"/>
        <w:ind w:left="502" w:firstLine="0"/>
        <w:jc w:val="center"/>
        <w:spacing w:before="0" w:after="0" w:afterAutospacing="0" w:line="192" w:lineRule="auto"/>
        <w:tabs>
          <w:tab w:val="left" w:pos="18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numPr>
          <w:ilvl w:val="1"/>
          <w:numId w:val="2"/>
        </w:numPr>
        <w:ind w:left="0" w:firstLine="0"/>
        <w:jc w:val="both"/>
        <w:spacing w:after="0" w:afterAutospacing="0" w:line="192" w:lineRule="auto"/>
        <w:tabs>
          <w:tab w:val="left" w:pos="426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</w:t>
      </w:r>
      <w:r>
        <w:rPr>
          <w:b/>
          <w:bCs/>
          <w:sz w:val="24"/>
          <w:szCs w:val="24"/>
        </w:rPr>
        <w:t xml:space="preserve">СО</w:t>
      </w:r>
      <w:r>
        <w:rPr>
          <w:b/>
          <w:bCs/>
          <w:sz w:val="24"/>
          <w:szCs w:val="24"/>
        </w:rPr>
        <w:t xml:space="preserve"> обязана: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numPr>
          <w:ilvl w:val="2"/>
          <w:numId w:val="2"/>
        </w:numPr>
        <w:ind w:left="0" w:firstLine="0"/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редоставлять Потребителю коммунальные услуги в необходимых для него объемах (указанных в технических условиях на подключение к сетям</w:t>
      </w:r>
      <w:r>
        <w:rPr>
          <w:sz w:val="24"/>
          <w:szCs w:val="24"/>
        </w:rPr>
        <w:t xml:space="preserve"> инженерно – технического обеспечения</w:t>
      </w:r>
      <w:r>
        <w:rPr>
          <w:sz w:val="24"/>
          <w:szCs w:val="24"/>
        </w:rPr>
        <w:t xml:space="preserve">) и надлежащего качества </w:t>
      </w:r>
      <w:r>
        <w:rPr>
          <w:sz w:val="24"/>
          <w:szCs w:val="24"/>
        </w:rPr>
        <w:t xml:space="preserve">согласно </w:t>
      </w:r>
      <w:r>
        <w:rPr>
          <w:sz w:val="24"/>
          <w:szCs w:val="24"/>
        </w:rPr>
        <w:t xml:space="preserve">требованиям законодательства и настоящ</w:t>
      </w:r>
      <w:r>
        <w:rPr>
          <w:sz w:val="24"/>
          <w:szCs w:val="24"/>
        </w:rPr>
        <w:t xml:space="preserve">его</w:t>
      </w:r>
      <w:r>
        <w:rPr>
          <w:sz w:val="24"/>
          <w:szCs w:val="24"/>
        </w:rPr>
        <w:t xml:space="preserve"> договор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2"/>
          <w:numId w:val="2"/>
        </w:numPr>
        <w:ind w:left="0" w:firstLine="0"/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Производить расчет платы за коммунальные услуги</w:t>
      </w:r>
      <w:r>
        <w:rPr>
          <w:sz w:val="24"/>
          <w:szCs w:val="24"/>
        </w:rPr>
        <w:t xml:space="preserve"> и проверку его правильности </w:t>
      </w:r>
      <w:r>
        <w:rPr>
          <w:sz w:val="24"/>
          <w:szCs w:val="24"/>
          <w:lang w:eastAsia="ru-RU"/>
        </w:rPr>
        <w:t xml:space="preserve">по обращению Потребителя;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2"/>
          <w:numId w:val="2"/>
        </w:numPr>
        <w:ind w:left="0" w:firstLine="0"/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наличии оснований </w:t>
      </w:r>
      <w:r>
        <w:rPr>
          <w:sz w:val="24"/>
          <w:szCs w:val="24"/>
          <w:lang w:eastAsia="ru-RU"/>
        </w:rPr>
        <w:t xml:space="preserve">производить перерасчет платы</w:t>
      </w:r>
      <w:r>
        <w:rPr>
          <w:sz w:val="24"/>
          <w:szCs w:val="24"/>
          <w:lang w:eastAsia="ru-RU"/>
        </w:rPr>
        <w:t xml:space="preserve"> за коммунальные услуги</w:t>
      </w:r>
      <w:r>
        <w:rPr>
          <w:sz w:val="24"/>
          <w:szCs w:val="24"/>
          <w:lang w:eastAsia="ru-RU"/>
        </w:rPr>
        <w:t xml:space="preserve">: </w:t>
      </w:r>
      <w:r>
        <w:rPr>
          <w:sz w:val="24"/>
          <w:szCs w:val="24"/>
          <w:lang w:eastAsia="ru-RU"/>
        </w:rPr>
        <w:t xml:space="preserve">включая </w:t>
      </w:r>
      <w:r>
        <w:rPr>
          <w:sz w:val="24"/>
          <w:szCs w:val="24"/>
          <w:lang w:eastAsia="ru-RU"/>
        </w:rPr>
        <w:t xml:space="preserve">предоставление коммунальных услуг ненадлежащего качества</w:t>
      </w:r>
      <w:r>
        <w:rPr>
          <w:sz w:val="24"/>
          <w:szCs w:val="24"/>
          <w:lang w:eastAsia="ru-RU"/>
        </w:rPr>
        <w:t xml:space="preserve">,</w:t>
      </w:r>
      <w:r>
        <w:rPr>
          <w:sz w:val="24"/>
          <w:szCs w:val="24"/>
          <w:lang w:eastAsia="ru-RU"/>
        </w:rPr>
        <w:t xml:space="preserve"> с перерывами свыше допустимой продолжительности, временно</w:t>
      </w:r>
      <w:r>
        <w:rPr>
          <w:sz w:val="24"/>
          <w:szCs w:val="24"/>
          <w:lang w:eastAsia="ru-RU"/>
        </w:rPr>
        <w:t xml:space="preserve">е</w:t>
      </w:r>
      <w:r>
        <w:rPr>
          <w:sz w:val="24"/>
          <w:szCs w:val="24"/>
          <w:lang w:eastAsia="ru-RU"/>
        </w:rPr>
        <w:t xml:space="preserve"> отсутстви</w:t>
      </w:r>
      <w:r>
        <w:rPr>
          <w:sz w:val="24"/>
          <w:szCs w:val="24"/>
          <w:lang w:eastAsia="ru-RU"/>
        </w:rPr>
        <w:t xml:space="preserve">е</w:t>
      </w:r>
      <w:r>
        <w:rPr>
          <w:sz w:val="24"/>
          <w:szCs w:val="24"/>
          <w:lang w:eastAsia="ru-RU"/>
        </w:rPr>
        <w:t xml:space="preserve"> Потребителя</w:t>
      </w:r>
      <w:r>
        <w:rPr>
          <w:sz w:val="24"/>
          <w:szCs w:val="24"/>
          <w:lang w:eastAsia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2"/>
          <w:numId w:val="2"/>
        </w:numPr>
        <w:ind w:left="0" w:firstLine="0"/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Снимать показания (проверять состояние) </w:t>
      </w:r>
      <w:r>
        <w:rPr>
          <w:sz w:val="24"/>
          <w:szCs w:val="24"/>
          <w:lang w:eastAsia="ru-RU"/>
        </w:rPr>
        <w:t xml:space="preserve">приборов учета, установленны</w:t>
      </w:r>
      <w:r>
        <w:rPr>
          <w:sz w:val="24"/>
          <w:szCs w:val="24"/>
          <w:lang w:eastAsia="ru-RU"/>
        </w:rPr>
        <w:t xml:space="preserve">х</w:t>
      </w:r>
      <w:r>
        <w:rPr>
          <w:sz w:val="24"/>
          <w:szCs w:val="24"/>
          <w:lang w:eastAsia="ru-RU"/>
        </w:rPr>
        <w:t xml:space="preserve"> вне жилых помещений, не реже 1 раза в </w:t>
      </w:r>
      <w:r>
        <w:rPr>
          <w:sz w:val="24"/>
          <w:szCs w:val="24"/>
          <w:lang w:eastAsia="ru-RU"/>
        </w:rPr>
        <w:t xml:space="preserve">6</w:t>
      </w:r>
      <w:r>
        <w:rPr>
          <w:sz w:val="24"/>
          <w:szCs w:val="24"/>
          <w:lang w:eastAsia="ru-RU"/>
        </w:rPr>
        <w:t xml:space="preserve"> месяцев</w:t>
      </w:r>
      <w:r>
        <w:rPr>
          <w:sz w:val="24"/>
          <w:szCs w:val="24"/>
          <w:lang w:eastAsia="ru-RU"/>
        </w:rPr>
        <w:t xml:space="preserve">, а в жилых помещениях </w:t>
      </w:r>
      <w:r>
        <w:rPr>
          <w:sz w:val="24"/>
          <w:szCs w:val="24"/>
          <w:lang w:eastAsia="ru-RU"/>
        </w:rPr>
        <w:t xml:space="preserve">не реже 1 раза в </w:t>
      </w:r>
      <w:r>
        <w:rPr>
          <w:sz w:val="24"/>
          <w:szCs w:val="24"/>
          <w:lang w:eastAsia="ru-RU"/>
        </w:rPr>
        <w:t xml:space="preserve">12</w:t>
      </w:r>
      <w:r>
        <w:rPr>
          <w:sz w:val="24"/>
          <w:szCs w:val="24"/>
          <w:lang w:eastAsia="ru-RU"/>
        </w:rPr>
        <w:t xml:space="preserve"> месяцев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ли</w:t>
      </w:r>
      <w:r>
        <w:rPr>
          <w:sz w:val="24"/>
          <w:szCs w:val="24"/>
          <w:lang w:eastAsia="ru-RU"/>
        </w:rPr>
        <w:t xml:space="preserve">бо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на основании заявки Потребителя в срок, не </w:t>
      </w:r>
      <w:r>
        <w:rPr>
          <w:sz w:val="24"/>
          <w:szCs w:val="24"/>
          <w:lang w:eastAsia="ru-RU"/>
        </w:rPr>
        <w:t xml:space="preserve">выше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10 рабочих дней со дня получения заявки;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2"/>
          <w:numId w:val="2"/>
        </w:numPr>
        <w:ind w:left="0" w:firstLine="0"/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Принимать</w:t>
      </w:r>
      <w:r>
        <w:rPr>
          <w:sz w:val="24"/>
          <w:szCs w:val="24"/>
        </w:rPr>
        <w:t xml:space="preserve"> показания приборов учета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(</w:t>
      </w:r>
      <w:r>
        <w:rPr>
          <w:sz w:val="24"/>
          <w:szCs w:val="24"/>
          <w:lang w:eastAsia="ru-RU"/>
        </w:rPr>
        <w:t xml:space="preserve">включая </w:t>
      </w:r>
      <w:r>
        <w:rPr>
          <w:sz w:val="24"/>
          <w:szCs w:val="24"/>
          <w:lang w:eastAsia="ru-RU"/>
        </w:rPr>
        <w:t xml:space="preserve">телефон, сет</w:t>
      </w:r>
      <w:r>
        <w:rPr>
          <w:sz w:val="24"/>
          <w:szCs w:val="24"/>
          <w:lang w:eastAsia="ru-RU"/>
        </w:rPr>
        <w:t xml:space="preserve">ь</w:t>
      </w:r>
      <w:r>
        <w:rPr>
          <w:sz w:val="24"/>
          <w:szCs w:val="24"/>
          <w:lang w:eastAsia="ru-RU"/>
        </w:rPr>
        <w:t xml:space="preserve"> «Интернет» и др.)</w:t>
      </w:r>
      <w:r>
        <w:rPr>
          <w:sz w:val="24"/>
          <w:szCs w:val="24"/>
          <w:lang w:eastAsia="ru-RU"/>
        </w:rPr>
        <w:t xml:space="preserve">,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использовать </w:t>
      </w:r>
      <w:r>
        <w:rPr>
          <w:sz w:val="24"/>
          <w:szCs w:val="24"/>
        </w:rPr>
        <w:t xml:space="preserve">их </w:t>
      </w:r>
      <w:r>
        <w:rPr>
          <w:sz w:val="24"/>
          <w:szCs w:val="24"/>
        </w:rPr>
        <w:t xml:space="preserve">при расчете платы </w:t>
      </w:r>
      <w:r>
        <w:rPr>
          <w:sz w:val="24"/>
          <w:szCs w:val="24"/>
          <w:lang w:eastAsia="ru-RU"/>
        </w:rPr>
        <w:t xml:space="preserve">за тот расчетный период, за который сняты показания</w:t>
      </w:r>
      <w:r>
        <w:rPr>
          <w:sz w:val="24"/>
          <w:szCs w:val="24"/>
          <w:lang w:eastAsia="ru-RU"/>
        </w:rPr>
        <w:t xml:space="preserve">,</w:t>
      </w:r>
      <w:r>
        <w:rPr>
          <w:sz w:val="24"/>
          <w:szCs w:val="24"/>
        </w:rPr>
        <w:t xml:space="preserve"> проверять достоверность таких показаний.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2"/>
          <w:numId w:val="2"/>
        </w:numPr>
        <w:ind w:left="0" w:firstLine="0"/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Предоставлять (путем указания в договоре,</w:t>
      </w:r>
      <w:r>
        <w:rPr>
          <w:sz w:val="24"/>
          <w:szCs w:val="24"/>
        </w:rPr>
        <w:t xml:space="preserve"> платежном документе,</w:t>
      </w:r>
      <w:r>
        <w:rPr>
          <w:sz w:val="24"/>
          <w:szCs w:val="24"/>
        </w:rPr>
        <w:t xml:space="preserve"> в сети «Интернет», по обращению Потребителя) информацию, предусмотренную действующим </w:t>
      </w:r>
      <w:r>
        <w:rPr>
          <w:sz w:val="24"/>
          <w:szCs w:val="24"/>
        </w:rPr>
        <w:t xml:space="preserve">законодательством;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numPr>
          <w:ilvl w:val="2"/>
          <w:numId w:val="2"/>
        </w:numPr>
        <w:ind w:left="0" w:firstLine="0"/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Принимать сообщения Потребителя о предоставления коммунальных услуг ненадлежащего качества и (или) с перерывами, свыше установленной продолжительности, организовывать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проводить проверку такого факта с составлением акта, а при наличии вреда, причиненного нарушением качества коммунальных услуг, - акта, фиксирующего вред, причиненный жизни, здоровью или имуществу Потребителя;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numPr>
          <w:ilvl w:val="2"/>
          <w:numId w:val="2"/>
        </w:numPr>
        <w:ind w:left="0" w:firstLine="0"/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Информировать в порядке и </w:t>
      </w:r>
      <w:r>
        <w:rPr>
          <w:sz w:val="24"/>
          <w:szCs w:val="24"/>
        </w:rPr>
        <w:t xml:space="preserve">сроки, согласно действующему жилищному законодательству: о причинах и продолжительности предоставления коммунальных услуг ненадлежащего качества, с перерывами, свыше установленной продолжительности, о плановых перерывах в предоставлении коммунальных услуг;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numPr>
          <w:ilvl w:val="2"/>
          <w:numId w:val="2"/>
        </w:numPr>
        <w:ind w:left="0" w:firstLine="0"/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Осуществлять по заявлению Потребителя ввод в эксплуатацию установленного индивидуального прибора учета, соответствующего </w:t>
      </w:r>
      <w:hyperlink r:id="rId12" w:tooltip="consultantplus://offline/ref=7E11FD2FBBC180494F03EACCBCE12AE3DB59AB0949C5193C2F23FBF0CFC504A38000E5E28E74F69Fz1n6L" w:history="1">
        <w:r>
          <w:rPr>
            <w:color w:val="0000ff"/>
            <w:sz w:val="24"/>
            <w:szCs w:val="24"/>
            <w:lang w:eastAsia="ru-RU"/>
          </w:rPr>
          <w:t xml:space="preserve">законодательству</w:t>
        </w:r>
      </w:hyperlink>
      <w:r>
        <w:rPr>
          <w:sz w:val="24"/>
          <w:szCs w:val="24"/>
          <w:lang w:eastAsia="ru-RU"/>
        </w:rPr>
        <w:t xml:space="preserve"> о единств</w:t>
      </w:r>
      <w:r>
        <w:rPr>
          <w:sz w:val="24"/>
          <w:szCs w:val="24"/>
          <w:lang w:eastAsia="ru-RU"/>
        </w:rPr>
        <w:t xml:space="preserve">е</w:t>
      </w:r>
      <w:r>
        <w:rPr>
          <w:sz w:val="24"/>
          <w:szCs w:val="24"/>
          <w:lang w:eastAsia="ru-RU"/>
        </w:rPr>
        <w:t xml:space="preserve"> измерений, не позднее месяца, следующего за датой установки, осуществлять расчет платы за коммунальные услуги по показаниям введенного в эксплуатацию прибора учета, с 1-го числа месяца, следующего </w:t>
      </w:r>
      <w:r>
        <w:rPr>
          <w:sz w:val="24"/>
          <w:szCs w:val="24"/>
          <w:lang w:eastAsia="ru-RU"/>
        </w:rPr>
        <w:t xml:space="preserve">за месяцем ввода в эксплуатацию</w:t>
      </w:r>
      <w:r>
        <w:rPr>
          <w:sz w:val="24"/>
          <w:szCs w:val="24"/>
          <w:lang w:eastAsia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numPr>
          <w:ilvl w:val="2"/>
          <w:numId w:val="2"/>
        </w:numPr>
        <w:ind w:left="0" w:firstLine="0"/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облюдать требования законодательства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определяющего</w:t>
      </w:r>
      <w:r>
        <w:rPr>
          <w:sz w:val="24"/>
          <w:szCs w:val="24"/>
        </w:rPr>
        <w:t xml:space="preserve"> меры социальной поддержки при оплате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отребителем коммунальных услуг;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2.1.1</w:t>
      </w: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Н</w:t>
      </w:r>
      <w:r>
        <w:rPr>
          <w:sz w:val="24"/>
          <w:szCs w:val="24"/>
          <w:lang w:eastAsia="ru-RU"/>
        </w:rPr>
        <w:t xml:space="preserve">ести иные обязанности, предусмотренные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2.2. РСО вправе: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2.2.1.</w:t>
      </w:r>
      <w:r>
        <w:rPr>
          <w:sz w:val="24"/>
          <w:szCs w:val="24"/>
        </w:rPr>
        <w:t xml:space="preserve">Требовать от Потребителя своевременно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и полно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платы коммунальны</w:t>
      </w:r>
      <w:r>
        <w:rPr>
          <w:sz w:val="24"/>
          <w:szCs w:val="24"/>
        </w:rPr>
        <w:t xml:space="preserve">х</w:t>
      </w:r>
      <w:r>
        <w:rPr>
          <w:sz w:val="24"/>
          <w:szCs w:val="24"/>
        </w:rPr>
        <w:t xml:space="preserve"> услуг,</w:t>
      </w:r>
      <w:r>
        <w:rPr>
          <w:sz w:val="24"/>
          <w:szCs w:val="24"/>
        </w:rPr>
        <w:t xml:space="preserve"> а</w:t>
      </w:r>
      <w:r>
        <w:rPr>
          <w:sz w:val="24"/>
          <w:szCs w:val="24"/>
        </w:rPr>
        <w:t xml:space="preserve"> в случае </w:t>
      </w:r>
      <w:r>
        <w:rPr>
          <w:sz w:val="24"/>
          <w:szCs w:val="24"/>
          <w:lang w:eastAsia="ru-RU"/>
        </w:rPr>
        <w:t xml:space="preserve">несвоевременной </w:t>
      </w:r>
      <w:r>
        <w:rPr>
          <w:sz w:val="24"/>
          <w:szCs w:val="24"/>
          <w:lang w:eastAsia="ru-RU"/>
        </w:rPr>
        <w:t xml:space="preserve">(</w:t>
      </w:r>
      <w:r>
        <w:rPr>
          <w:sz w:val="24"/>
          <w:szCs w:val="24"/>
          <w:lang w:eastAsia="ru-RU"/>
        </w:rPr>
        <w:t xml:space="preserve">не полной</w:t>
      </w:r>
      <w:r>
        <w:rPr>
          <w:sz w:val="24"/>
          <w:szCs w:val="24"/>
          <w:lang w:eastAsia="ru-RU"/>
        </w:rPr>
        <w:t xml:space="preserve">)</w:t>
      </w:r>
      <w:r>
        <w:rPr>
          <w:sz w:val="24"/>
          <w:szCs w:val="24"/>
          <w:lang w:eastAsia="ru-RU"/>
        </w:rPr>
        <w:t xml:space="preserve"> оплаты коммунальны</w:t>
      </w:r>
      <w:r>
        <w:rPr>
          <w:sz w:val="24"/>
          <w:szCs w:val="24"/>
          <w:lang w:eastAsia="ru-RU"/>
        </w:rPr>
        <w:t xml:space="preserve">х</w:t>
      </w:r>
      <w:r>
        <w:rPr>
          <w:sz w:val="24"/>
          <w:szCs w:val="24"/>
          <w:lang w:eastAsia="ru-RU"/>
        </w:rPr>
        <w:t xml:space="preserve"> услуг</w:t>
      </w:r>
      <w:r>
        <w:rPr>
          <w:sz w:val="24"/>
          <w:szCs w:val="24"/>
          <w:lang w:eastAsia="ru-RU"/>
        </w:rPr>
        <w:t xml:space="preserve"> -</w:t>
      </w:r>
      <w:r>
        <w:rPr>
          <w:sz w:val="24"/>
          <w:szCs w:val="24"/>
          <w:lang w:eastAsia="ru-RU"/>
        </w:rPr>
        <w:t xml:space="preserve"> оплаты пени в размере, </w:t>
      </w:r>
      <w:r>
        <w:rPr>
          <w:sz w:val="24"/>
          <w:szCs w:val="24"/>
          <w:lang w:eastAsia="ru-RU"/>
        </w:rPr>
        <w:t xml:space="preserve">согласно </w:t>
      </w:r>
      <w:r>
        <w:rPr>
          <w:sz w:val="24"/>
          <w:szCs w:val="24"/>
          <w:lang w:eastAsia="ru-RU"/>
        </w:rPr>
        <w:t xml:space="preserve">действующ</w:t>
      </w:r>
      <w:r>
        <w:rPr>
          <w:sz w:val="24"/>
          <w:szCs w:val="24"/>
          <w:lang w:eastAsia="ru-RU"/>
        </w:rPr>
        <w:t xml:space="preserve">ему</w:t>
      </w:r>
      <w:r>
        <w:rPr>
          <w:sz w:val="24"/>
          <w:szCs w:val="24"/>
          <w:lang w:eastAsia="ru-RU"/>
        </w:rPr>
        <w:t xml:space="preserve"> законодательств</w:t>
      </w:r>
      <w:r>
        <w:rPr>
          <w:sz w:val="24"/>
          <w:szCs w:val="24"/>
          <w:lang w:eastAsia="ru-RU"/>
        </w:rPr>
        <w:t xml:space="preserve">у</w:t>
      </w:r>
      <w:r>
        <w:rPr>
          <w:sz w:val="24"/>
          <w:szCs w:val="24"/>
          <w:lang w:eastAsia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2.2.2 Приостанавливать (ограничивать) подачу коммунальных услуг в порядке согласно настоящему договору</w:t>
      </w:r>
      <w:r>
        <w:rPr>
          <w:sz w:val="24"/>
          <w:szCs w:val="24"/>
          <w:lang w:eastAsia="ru-RU"/>
        </w:rPr>
        <w:t xml:space="preserve">,</w:t>
      </w:r>
      <w:r>
        <w:rPr>
          <w:sz w:val="24"/>
          <w:szCs w:val="24"/>
          <w:lang w:eastAsia="ru-RU"/>
        </w:rPr>
        <w:t xml:space="preserve"> закону;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2.2.3.Уведомлять Потребителя о задолженности по опла</w:t>
      </w:r>
      <w:r>
        <w:rPr>
          <w:sz w:val="24"/>
          <w:szCs w:val="24"/>
          <w:lang w:eastAsia="ru-RU"/>
        </w:rPr>
        <w:t xml:space="preserve">т</w:t>
      </w:r>
      <w:r>
        <w:rPr>
          <w:sz w:val="24"/>
          <w:szCs w:val="24"/>
          <w:lang w:eastAsia="ru-RU"/>
        </w:rPr>
        <w:t xml:space="preserve">е коммунальных </w:t>
      </w:r>
      <w:r>
        <w:rPr>
          <w:sz w:val="24"/>
          <w:szCs w:val="24"/>
          <w:lang w:eastAsia="ru-RU"/>
        </w:rPr>
        <w:t xml:space="preserve">услуг и пеней посредством смс-сообщений, телефонных звонков, электронной почты, иными установленными способами;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2.2.4.Устанавливать количество лиц, проживающих в жилом доме Потребителя, не оборудованном прибором учета</w:t>
      </w:r>
      <w:r>
        <w:rPr>
          <w:sz w:val="24"/>
          <w:szCs w:val="24"/>
        </w:rPr>
        <w:t xml:space="preserve"> для проведения расчета платы </w:t>
      </w:r>
      <w:r>
        <w:rPr>
          <w:sz w:val="24"/>
          <w:szCs w:val="24"/>
        </w:rPr>
        <w:t xml:space="preserve">за коммунальные услуги </w:t>
      </w:r>
      <w:r>
        <w:rPr>
          <w:sz w:val="24"/>
          <w:szCs w:val="24"/>
        </w:rPr>
        <w:t xml:space="preserve">по нормативам потребления</w:t>
      </w:r>
      <w:r>
        <w:rPr>
          <w:sz w:val="24"/>
          <w:szCs w:val="24"/>
          <w:lang w:eastAsia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2.2.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</w:rPr>
        <w:t xml:space="preserve"> Требовать полного возмещения убытков,</w:t>
      </w:r>
      <w:r>
        <w:rPr>
          <w:sz w:val="24"/>
          <w:szCs w:val="24"/>
        </w:rPr>
        <w:t xml:space="preserve"> возник</w:t>
      </w:r>
      <w:r>
        <w:rPr>
          <w:sz w:val="24"/>
          <w:szCs w:val="24"/>
        </w:rPr>
        <w:t xml:space="preserve">ших</w:t>
      </w:r>
      <w:r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связи с </w:t>
      </w:r>
      <w:r>
        <w:rPr>
          <w:sz w:val="24"/>
          <w:szCs w:val="24"/>
        </w:rPr>
        <w:t xml:space="preserve">недопуск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вине Потребителя </w:t>
      </w:r>
      <w:r>
        <w:rPr>
          <w:sz w:val="24"/>
          <w:szCs w:val="24"/>
        </w:rPr>
        <w:t xml:space="preserve">в жилой дом </w:t>
      </w:r>
      <w:r>
        <w:rPr>
          <w:sz w:val="24"/>
          <w:szCs w:val="24"/>
        </w:rPr>
        <w:t xml:space="preserve">для осмотра оборудования, ремонта, проверки устранения недостатков в предоставлении услуг, ликвидации аварий</w:t>
      </w:r>
      <w:r>
        <w:rPr>
          <w:sz w:val="24"/>
          <w:szCs w:val="24"/>
        </w:rPr>
        <w:t xml:space="preserve">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2.2.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 При вводе в эксплуатацию, проверках показаний (состояния) прибор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 учета Потребителя </w:t>
      </w:r>
      <w:r>
        <w:rPr>
          <w:sz w:val="24"/>
          <w:szCs w:val="24"/>
        </w:rPr>
        <w:t xml:space="preserve">устанавливать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устройства, фиксирующи</w:t>
      </w:r>
      <w:r>
        <w:rPr>
          <w:sz w:val="24"/>
          <w:szCs w:val="24"/>
          <w:lang w:eastAsia="ru-RU"/>
        </w:rPr>
        <w:t xml:space="preserve">е</w:t>
      </w:r>
      <w:r>
        <w:rPr>
          <w:sz w:val="24"/>
          <w:szCs w:val="24"/>
          <w:lang w:eastAsia="ru-RU"/>
        </w:rPr>
        <w:t xml:space="preserve"> несанкционированное вмешательство в работу узла учета;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2.2.</w:t>
      </w:r>
      <w:r>
        <w:rPr>
          <w:sz w:val="24"/>
          <w:szCs w:val="24"/>
          <w:lang w:eastAsia="ru-RU"/>
        </w:rPr>
        <w:t xml:space="preserve">7</w:t>
      </w:r>
      <w:r>
        <w:rPr>
          <w:sz w:val="24"/>
          <w:szCs w:val="24"/>
          <w:lang w:eastAsia="ru-RU"/>
        </w:rPr>
        <w:t xml:space="preserve">. Осуществлять при вводе индивидуального прибора учета в эксплуатацию его проверку на соответствие проектной и технической документации, присутствовать </w:t>
      </w:r>
      <w:r>
        <w:rPr>
          <w:sz w:val="24"/>
          <w:szCs w:val="24"/>
          <w:lang w:eastAsia="ru-RU"/>
        </w:rPr>
        <w:t xml:space="preserve">при монтаже (демонтаже) прибора учета;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2.2.8. Не использовать показания прибора учета</w:t>
      </w:r>
      <w:r>
        <w:rPr>
          <w:sz w:val="24"/>
          <w:szCs w:val="24"/>
          <w:lang w:eastAsia="ru-RU"/>
        </w:rPr>
        <w:t xml:space="preserve">, переданные после 25 числа текущего расчетного периода (месяца) при расчете платы в текущем расчетном периоде (месяце);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2.2.</w:t>
      </w:r>
      <w:r>
        <w:rPr>
          <w:sz w:val="24"/>
          <w:szCs w:val="24"/>
          <w:lang w:eastAsia="ru-RU"/>
        </w:rPr>
        <w:t xml:space="preserve">9</w:t>
      </w:r>
      <w:r>
        <w:rPr>
          <w:sz w:val="24"/>
          <w:szCs w:val="24"/>
          <w:lang w:eastAsia="ru-RU"/>
        </w:rPr>
        <w:t xml:space="preserve">. Привле</w:t>
      </w:r>
      <w:r>
        <w:rPr>
          <w:sz w:val="24"/>
          <w:szCs w:val="24"/>
          <w:lang w:eastAsia="ru-RU"/>
        </w:rPr>
        <w:t xml:space="preserve">кать третьих лиц </w:t>
      </w:r>
      <w:r>
        <w:rPr>
          <w:sz w:val="24"/>
          <w:szCs w:val="24"/>
        </w:rPr>
        <w:t xml:space="preserve">для снятия показаний приборов учета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доставки</w:t>
      </w:r>
      <w:r>
        <w:rPr>
          <w:sz w:val="24"/>
          <w:szCs w:val="24"/>
        </w:rPr>
        <w:t xml:space="preserve"> (подготовки)</w:t>
      </w:r>
      <w:r>
        <w:rPr>
          <w:sz w:val="24"/>
          <w:szCs w:val="24"/>
        </w:rPr>
        <w:t xml:space="preserve"> платежных документов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начисления платы за коммунальные услуги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2.2.</w:t>
      </w:r>
      <w:r>
        <w:rPr>
          <w:sz w:val="24"/>
          <w:szCs w:val="24"/>
          <w:lang w:eastAsia="ru-RU"/>
        </w:rPr>
        <w:t xml:space="preserve">10</w:t>
      </w:r>
      <w:r>
        <w:rPr>
          <w:sz w:val="24"/>
          <w:szCs w:val="24"/>
          <w:lang w:eastAsia="ru-RU"/>
        </w:rPr>
        <w:t xml:space="preserve">. Реализовывать иные права, предусмотренные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</w:t>
      </w:r>
      <w:r>
        <w:rPr>
          <w:b/>
          <w:bCs/>
          <w:sz w:val="24"/>
          <w:szCs w:val="24"/>
        </w:rPr>
        <w:t xml:space="preserve">3</w:t>
      </w:r>
      <w:r>
        <w:rPr>
          <w:b/>
          <w:bCs/>
          <w:sz w:val="24"/>
          <w:szCs w:val="24"/>
        </w:rPr>
        <w:t xml:space="preserve">. Потребитель вправе: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.1.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олучать в необходимых объемах коммунальные услуги надлежащего качества;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.2.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олучать от Р</w:t>
      </w:r>
      <w:r>
        <w:rPr>
          <w:sz w:val="24"/>
          <w:szCs w:val="24"/>
        </w:rPr>
        <w:t xml:space="preserve">СО</w:t>
      </w:r>
      <w:r>
        <w:rPr>
          <w:sz w:val="24"/>
          <w:szCs w:val="24"/>
        </w:rPr>
        <w:t xml:space="preserve"> сведения о размер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платы за коммунальные услуги, наличии (отсутствии) задолженности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переплаты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основани</w:t>
      </w:r>
      <w:r>
        <w:rPr>
          <w:sz w:val="24"/>
          <w:szCs w:val="24"/>
        </w:rPr>
        <w:t xml:space="preserve">ях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правильности начисления пеней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иную информацию согласно законодательств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2.3.3.Т</w:t>
      </w:r>
      <w:r>
        <w:rPr>
          <w:sz w:val="24"/>
          <w:szCs w:val="24"/>
          <w:lang w:eastAsia="ru-RU"/>
        </w:rPr>
        <w:t xml:space="preserve">ребовать проведения </w:t>
      </w:r>
      <w:r>
        <w:rPr>
          <w:sz w:val="24"/>
          <w:szCs w:val="24"/>
          <w:lang w:eastAsia="ru-RU"/>
        </w:rPr>
        <w:t xml:space="preserve">РСО</w:t>
      </w:r>
      <w:r>
        <w:rPr>
          <w:sz w:val="24"/>
          <w:szCs w:val="24"/>
          <w:lang w:eastAsia="ru-RU"/>
        </w:rPr>
        <w:t xml:space="preserve"> проверок качества коммунальных услуг, оформления </w:t>
      </w:r>
      <w:r>
        <w:rPr>
          <w:sz w:val="24"/>
          <w:szCs w:val="24"/>
          <w:lang w:eastAsia="ru-RU"/>
        </w:rPr>
        <w:t xml:space="preserve">результатов </w:t>
      </w:r>
      <w:r>
        <w:rPr>
          <w:sz w:val="24"/>
          <w:szCs w:val="24"/>
          <w:lang w:eastAsia="ru-RU"/>
        </w:rPr>
        <w:t xml:space="preserve">проверки</w:t>
      </w:r>
      <w:r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а в случаях предоставления коммунальных услуг ненадлежащего качества, с перерывами свыше допустимой продолжительности или временного отсутствия Потребителя - изменения размера платы;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2.3.</w:t>
      </w:r>
      <w:r>
        <w:rPr>
          <w:sz w:val="24"/>
          <w:szCs w:val="24"/>
          <w:lang w:eastAsia="ru-RU"/>
        </w:rPr>
        <w:t xml:space="preserve">4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О</w:t>
      </w:r>
      <w:r>
        <w:rPr>
          <w:sz w:val="24"/>
          <w:szCs w:val="24"/>
          <w:lang w:eastAsia="ru-RU"/>
        </w:rPr>
        <w:t xml:space="preserve">бращаться </w:t>
      </w:r>
      <w:r>
        <w:rPr>
          <w:sz w:val="24"/>
          <w:szCs w:val="24"/>
          <w:lang w:eastAsia="ru-RU"/>
        </w:rPr>
        <w:t xml:space="preserve">за </w:t>
      </w:r>
      <w:r>
        <w:rPr>
          <w:sz w:val="24"/>
          <w:szCs w:val="24"/>
          <w:lang w:eastAsia="ru-RU"/>
        </w:rPr>
        <w:t xml:space="preserve">установкой прибора учета</w:t>
      </w:r>
      <w:r>
        <w:rPr>
          <w:sz w:val="24"/>
          <w:szCs w:val="24"/>
          <w:lang w:eastAsia="ru-RU"/>
        </w:rPr>
        <w:t xml:space="preserve"> к лицам, осуществляющим </w:t>
      </w:r>
      <w:r>
        <w:rPr>
          <w:sz w:val="24"/>
          <w:szCs w:val="24"/>
          <w:lang w:eastAsia="ru-RU"/>
        </w:rPr>
        <w:t xml:space="preserve">соответствующий вид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деятельност</w:t>
      </w:r>
      <w:r>
        <w:rPr>
          <w:sz w:val="24"/>
          <w:szCs w:val="24"/>
          <w:lang w:eastAsia="ru-RU"/>
        </w:rPr>
        <w:t xml:space="preserve">и</w:t>
      </w:r>
      <w:r>
        <w:rPr>
          <w:sz w:val="24"/>
          <w:szCs w:val="24"/>
          <w:lang w:eastAsia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2.3.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  <w:t xml:space="preserve">Т</w:t>
      </w:r>
      <w:r>
        <w:rPr>
          <w:sz w:val="24"/>
          <w:szCs w:val="24"/>
          <w:lang w:eastAsia="ru-RU"/>
        </w:rPr>
        <w:t xml:space="preserve">ребовать </w:t>
      </w:r>
      <w:r>
        <w:rPr>
          <w:sz w:val="24"/>
          <w:szCs w:val="24"/>
          <w:lang w:eastAsia="ru-RU"/>
        </w:rPr>
        <w:t xml:space="preserve">проверки РСО </w:t>
      </w:r>
      <w:r>
        <w:rPr>
          <w:sz w:val="24"/>
          <w:szCs w:val="24"/>
          <w:lang w:eastAsia="ru-RU"/>
        </w:rPr>
        <w:t xml:space="preserve">тех</w:t>
      </w:r>
      <w:r>
        <w:rPr>
          <w:sz w:val="24"/>
          <w:szCs w:val="24"/>
          <w:lang w:eastAsia="ru-RU"/>
        </w:rPr>
        <w:t xml:space="preserve">нической </w:t>
      </w:r>
      <w:r>
        <w:rPr>
          <w:sz w:val="24"/>
          <w:szCs w:val="24"/>
          <w:lang w:eastAsia="ru-RU"/>
        </w:rPr>
        <w:t xml:space="preserve">возможности установки приборов учета</w:t>
      </w:r>
      <w:r>
        <w:rPr>
          <w:sz w:val="24"/>
          <w:szCs w:val="24"/>
          <w:lang w:eastAsia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2.3.</w:t>
      </w:r>
      <w:r>
        <w:rPr>
          <w:sz w:val="24"/>
          <w:szCs w:val="24"/>
          <w:lang w:eastAsia="ru-RU"/>
        </w:rPr>
        <w:t xml:space="preserve">6</w:t>
      </w:r>
      <w:r>
        <w:rPr>
          <w:sz w:val="24"/>
          <w:szCs w:val="24"/>
          <w:lang w:eastAsia="ru-RU"/>
        </w:rPr>
        <w:t xml:space="preserve">. При проведении проверки</w:t>
      </w:r>
      <w:r>
        <w:rPr>
          <w:sz w:val="24"/>
          <w:szCs w:val="24"/>
          <w:lang w:eastAsia="ru-RU"/>
        </w:rPr>
        <w:t xml:space="preserve"> требовать от представителя </w:t>
      </w:r>
      <w:r>
        <w:rPr>
          <w:sz w:val="24"/>
          <w:szCs w:val="24"/>
          <w:lang w:eastAsia="ru-RU"/>
        </w:rPr>
        <w:t xml:space="preserve">РСО</w:t>
      </w:r>
      <w:r>
        <w:rPr>
          <w:sz w:val="24"/>
          <w:szCs w:val="24"/>
          <w:lang w:eastAsia="ru-RU"/>
        </w:rPr>
        <w:t xml:space="preserve"> предъявления документов, подтверждающих личность и полномочи</w:t>
      </w:r>
      <w:r>
        <w:rPr>
          <w:sz w:val="24"/>
          <w:szCs w:val="24"/>
          <w:lang w:eastAsia="ru-RU"/>
        </w:rPr>
        <w:t xml:space="preserve">я</w:t>
      </w:r>
      <w:r>
        <w:rPr>
          <w:sz w:val="24"/>
          <w:szCs w:val="24"/>
          <w:lang w:eastAsia="ru-RU"/>
        </w:rPr>
        <w:t xml:space="preserve"> для проведения проверк</w:t>
      </w:r>
      <w:r>
        <w:rPr>
          <w:sz w:val="24"/>
          <w:szCs w:val="24"/>
          <w:lang w:eastAsia="ru-RU"/>
        </w:rPr>
        <w:t xml:space="preserve">и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(служебное удостоверение или иное</w:t>
      </w:r>
      <w:r>
        <w:rPr>
          <w:sz w:val="24"/>
          <w:szCs w:val="24"/>
          <w:lang w:eastAsia="ru-RU"/>
        </w:rPr>
        <w:t xml:space="preserve">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2.3.</w:t>
      </w:r>
      <w:r>
        <w:rPr>
          <w:sz w:val="24"/>
          <w:szCs w:val="24"/>
          <w:lang w:eastAsia="ru-RU"/>
        </w:rPr>
        <w:t xml:space="preserve">7</w:t>
      </w:r>
      <w:r>
        <w:rPr>
          <w:sz w:val="24"/>
          <w:szCs w:val="24"/>
          <w:lang w:eastAsia="ru-RU"/>
        </w:rPr>
        <w:t xml:space="preserve">. Реализовывать иные права, предусмотренные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2.4. Потребитель обязан: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2.4.1.Своевременно и в полном объеме вносить плату за коммунальные услуги;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</w:t>
      </w:r>
      <w:r>
        <w:rPr>
          <w:sz w:val="24"/>
          <w:szCs w:val="24"/>
          <w:lang w:eastAsia="ru-RU"/>
        </w:rPr>
        <w:t xml:space="preserve">4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2</w:t>
      </w:r>
      <w:r>
        <w:rPr>
          <w:sz w:val="24"/>
          <w:szCs w:val="24"/>
          <w:lang w:eastAsia="ru-RU"/>
        </w:rPr>
        <w:t xml:space="preserve">. При наличии индивидуального прибора учета ежемесячно снимать его показания и передавать такие показания РСО или уполномоченному лицу не позднее 25 числа текущего расчетного периода (месяца). </w:t>
      </w:r>
      <w:r>
        <w:rPr>
          <w:sz w:val="24"/>
          <w:szCs w:val="24"/>
          <w:lang w:eastAsia="ru-RU"/>
        </w:rPr>
        <w:t xml:space="preserve">Переданные Потребителем </w:t>
      </w:r>
      <w:r>
        <w:rPr>
          <w:sz w:val="24"/>
          <w:szCs w:val="24"/>
          <w:lang w:eastAsia="ru-RU"/>
        </w:rPr>
        <w:t xml:space="preserve">п</w:t>
      </w:r>
      <w:r>
        <w:rPr>
          <w:sz w:val="24"/>
          <w:szCs w:val="24"/>
          <w:lang w:eastAsia="ru-RU"/>
        </w:rPr>
        <w:t xml:space="preserve">оказани</w:t>
      </w:r>
      <w:r>
        <w:rPr>
          <w:sz w:val="24"/>
          <w:szCs w:val="24"/>
          <w:lang w:eastAsia="ru-RU"/>
        </w:rPr>
        <w:t xml:space="preserve">я</w:t>
      </w:r>
      <w:r>
        <w:rPr>
          <w:sz w:val="24"/>
          <w:szCs w:val="24"/>
          <w:lang w:eastAsia="ru-RU"/>
        </w:rPr>
        <w:t xml:space="preserve"> прибора учета </w:t>
      </w:r>
      <w:r>
        <w:rPr>
          <w:sz w:val="24"/>
          <w:szCs w:val="24"/>
          <w:lang w:eastAsia="ru-RU"/>
        </w:rPr>
        <w:t xml:space="preserve">в текущем расчетном периоде (месяце) используются РСО</w:t>
      </w:r>
      <w:r>
        <w:rPr>
          <w:sz w:val="24"/>
          <w:szCs w:val="24"/>
          <w:lang w:eastAsia="ru-RU"/>
        </w:rPr>
        <w:t xml:space="preserve"> при расчете платы за коммунальные услуги </w:t>
      </w:r>
      <w:r>
        <w:rPr>
          <w:sz w:val="24"/>
          <w:szCs w:val="24"/>
          <w:lang w:eastAsia="ru-RU"/>
        </w:rPr>
        <w:t xml:space="preserve">за </w:t>
      </w:r>
      <w:r>
        <w:rPr>
          <w:sz w:val="24"/>
          <w:szCs w:val="24"/>
          <w:lang w:eastAsia="ru-RU"/>
        </w:rPr>
        <w:t xml:space="preserve">текущий </w:t>
      </w:r>
      <w:r>
        <w:rPr>
          <w:sz w:val="24"/>
          <w:szCs w:val="24"/>
          <w:lang w:eastAsia="ru-RU"/>
        </w:rPr>
        <w:t xml:space="preserve">расчетный период </w:t>
      </w:r>
      <w:r>
        <w:rPr>
          <w:sz w:val="24"/>
          <w:szCs w:val="24"/>
          <w:lang w:eastAsia="ru-RU"/>
        </w:rPr>
        <w:t xml:space="preserve">(месяц).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2.4.</w:t>
      </w:r>
      <w:r>
        <w:rPr>
          <w:bCs/>
          <w:sz w:val="24"/>
          <w:szCs w:val="24"/>
          <w:lang w:eastAsia="ru-RU"/>
        </w:rPr>
        <w:t xml:space="preserve">3</w:t>
      </w:r>
      <w:r>
        <w:rPr>
          <w:bCs/>
          <w:sz w:val="24"/>
          <w:szCs w:val="24"/>
          <w:lang w:eastAsia="ru-RU"/>
        </w:rPr>
        <w:t xml:space="preserve">.</w:t>
      </w:r>
      <w:r>
        <w:rPr>
          <w:bCs/>
          <w:sz w:val="24"/>
          <w:szCs w:val="24"/>
          <w:lang w:eastAsia="ru-RU"/>
        </w:rPr>
        <w:t xml:space="preserve">Незамедлительно с</w:t>
      </w:r>
      <w:r>
        <w:rPr>
          <w:bCs/>
          <w:sz w:val="24"/>
          <w:szCs w:val="24"/>
          <w:lang w:eastAsia="ru-RU"/>
        </w:rPr>
        <w:t xml:space="preserve">ообщать РСО об обнаружении</w:t>
      </w:r>
      <w:r>
        <w:rPr>
          <w:bCs/>
          <w:sz w:val="24"/>
          <w:szCs w:val="24"/>
          <w:lang w:eastAsia="ru-RU"/>
        </w:rPr>
        <w:t xml:space="preserve"> неисправностей:</w:t>
      </w:r>
      <w:r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аварий </w:t>
      </w:r>
      <w:r>
        <w:rPr>
          <w:bCs/>
          <w:sz w:val="24"/>
          <w:szCs w:val="24"/>
          <w:lang w:eastAsia="ru-RU"/>
        </w:rPr>
        <w:t xml:space="preserve">внутридомовых инженерных систем</w:t>
      </w:r>
      <w:r>
        <w:rPr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иных</w:t>
      </w:r>
      <w:r>
        <w:rPr>
          <w:bCs/>
          <w:sz w:val="24"/>
          <w:szCs w:val="24"/>
          <w:lang w:eastAsia="ru-RU"/>
        </w:rPr>
        <w:t xml:space="preserve"> нарушени</w:t>
      </w:r>
      <w:r>
        <w:rPr>
          <w:bCs/>
          <w:sz w:val="24"/>
          <w:szCs w:val="24"/>
          <w:lang w:eastAsia="ru-RU"/>
        </w:rPr>
        <w:t xml:space="preserve">ях</w:t>
      </w:r>
      <w:r>
        <w:rPr>
          <w:bCs/>
          <w:sz w:val="24"/>
          <w:szCs w:val="24"/>
          <w:lang w:eastAsia="ru-RU"/>
        </w:rPr>
        <w:t xml:space="preserve"> качества коммунальных услуг</w:t>
      </w:r>
      <w:r>
        <w:rPr>
          <w:bCs/>
          <w:sz w:val="24"/>
          <w:szCs w:val="24"/>
          <w:lang w:eastAsia="ru-RU"/>
        </w:rPr>
        <w:t xml:space="preserve">, приборов учета (оборудования) и (или) нарушения целостности их пломб,</w:t>
      </w:r>
      <w:r>
        <w:rPr>
          <w:sz w:val="24"/>
          <w:szCs w:val="24"/>
          <w:lang w:eastAsia="ru-RU"/>
        </w:rPr>
        <w:t xml:space="preserve"> устройств, фиксирующих вмешательство в работу узла учета. </w:t>
      </w:r>
      <w:r>
        <w:rPr>
          <w:bCs/>
          <w:sz w:val="24"/>
          <w:szCs w:val="24"/>
          <w:lang w:eastAsia="ru-RU"/>
        </w:rPr>
        <w:t xml:space="preserve">Принимать меры по устранению неисправностей, аварий</w:t>
      </w:r>
      <w:r>
        <w:rPr>
          <w:bCs/>
          <w:sz w:val="24"/>
          <w:szCs w:val="24"/>
          <w:lang w:eastAsia="ru-RU"/>
        </w:rPr>
        <w:t xml:space="preserve"> во внутридомовых инженерных системах</w:t>
      </w:r>
      <w:r>
        <w:rPr>
          <w:bCs/>
          <w:sz w:val="24"/>
          <w:szCs w:val="24"/>
          <w:lang w:eastAsia="ru-RU"/>
        </w:rPr>
        <w:t xml:space="preserve"> в границах от</w:t>
      </w:r>
      <w:r>
        <w:rPr>
          <w:bCs/>
          <w:sz w:val="24"/>
          <w:szCs w:val="24"/>
          <w:lang w:eastAsia="ru-RU"/>
        </w:rPr>
        <w:t xml:space="preserve">в</w:t>
      </w:r>
      <w:r>
        <w:rPr>
          <w:bCs/>
          <w:sz w:val="24"/>
          <w:szCs w:val="24"/>
          <w:lang w:eastAsia="ru-RU"/>
        </w:rPr>
        <w:t xml:space="preserve">етственности</w:t>
      </w:r>
      <w:r>
        <w:rPr>
          <w:bCs/>
          <w:sz w:val="24"/>
          <w:szCs w:val="24"/>
          <w:lang w:eastAsia="ru-RU"/>
        </w:rPr>
        <w:t xml:space="preserve">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2.4.</w:t>
      </w:r>
      <w:r>
        <w:rPr>
          <w:bCs/>
          <w:sz w:val="24"/>
          <w:szCs w:val="24"/>
          <w:lang w:eastAsia="ru-RU"/>
        </w:rPr>
        <w:t xml:space="preserve">4</w:t>
      </w:r>
      <w:r>
        <w:rPr>
          <w:bCs/>
          <w:sz w:val="24"/>
          <w:szCs w:val="24"/>
          <w:lang w:eastAsia="ru-RU"/>
        </w:rPr>
        <w:t xml:space="preserve">.И</w:t>
      </w:r>
      <w:r>
        <w:rPr>
          <w:bCs/>
          <w:sz w:val="24"/>
          <w:szCs w:val="24"/>
          <w:lang w:eastAsia="ru-RU"/>
        </w:rPr>
        <w:t xml:space="preserve">спользовать приборы учета утвержденного типа, соответствующие </w:t>
      </w:r>
      <w:hyperlink r:id="rId13" w:tooltip="consultantplus://offline/ref=406F0D2D1049DC555C9B8C02B5B51EF25A910F5EDD9F01F82D3388DC6B493F843A013A57CDBBDEC3sB60O" w:history="1">
        <w:r>
          <w:rPr>
            <w:bCs/>
            <w:color w:val="0000ff"/>
            <w:sz w:val="24"/>
            <w:szCs w:val="24"/>
            <w:lang w:eastAsia="ru-RU"/>
          </w:rPr>
          <w:t xml:space="preserve">законодательств</w:t>
        </w:r>
      </w:hyperlink>
      <w:r>
        <w:rPr>
          <w:bCs/>
          <w:color w:val="0000ff"/>
          <w:sz w:val="24"/>
          <w:szCs w:val="24"/>
          <w:lang w:eastAsia="ru-RU"/>
        </w:rPr>
        <w:t xml:space="preserve">у</w:t>
      </w:r>
      <w:r>
        <w:rPr>
          <w:bCs/>
          <w:sz w:val="24"/>
          <w:szCs w:val="24"/>
          <w:lang w:eastAsia="ru-RU"/>
        </w:rPr>
        <w:t xml:space="preserve"> о единств</w:t>
      </w:r>
      <w:r>
        <w:rPr>
          <w:bCs/>
          <w:sz w:val="24"/>
          <w:szCs w:val="24"/>
          <w:lang w:eastAsia="ru-RU"/>
        </w:rPr>
        <w:t xml:space="preserve">е</w:t>
      </w:r>
      <w:r>
        <w:rPr>
          <w:bCs/>
          <w:sz w:val="24"/>
          <w:szCs w:val="24"/>
          <w:lang w:eastAsia="ru-RU"/>
        </w:rPr>
        <w:t xml:space="preserve"> измерений и прошедшие поверку</w:t>
      </w:r>
      <w:r>
        <w:rPr>
          <w:bCs/>
          <w:sz w:val="24"/>
          <w:szCs w:val="24"/>
          <w:lang w:eastAsia="ru-RU"/>
        </w:rPr>
        <w:t xml:space="preserve">, обеспечивать проведение таких поверок</w:t>
      </w:r>
      <w:r>
        <w:rPr>
          <w:bCs/>
          <w:sz w:val="24"/>
          <w:szCs w:val="24"/>
          <w:lang w:eastAsia="ru-RU"/>
        </w:rPr>
        <w:t xml:space="preserve"> в установленные законом сроки</w:t>
      </w:r>
      <w:r>
        <w:rPr>
          <w:bCs/>
          <w:sz w:val="24"/>
          <w:szCs w:val="24"/>
          <w:lang w:eastAsia="ru-RU"/>
        </w:rPr>
        <w:t xml:space="preserve">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2.4.</w:t>
      </w:r>
      <w:r>
        <w:rPr>
          <w:bCs/>
          <w:sz w:val="24"/>
          <w:szCs w:val="24"/>
          <w:lang w:eastAsia="ru-RU"/>
        </w:rPr>
        <w:t xml:space="preserve">5</w:t>
      </w:r>
      <w:r>
        <w:rPr>
          <w:bCs/>
          <w:sz w:val="24"/>
          <w:szCs w:val="24"/>
          <w:lang w:eastAsia="ru-RU"/>
        </w:rPr>
        <w:t xml:space="preserve">.</w:t>
      </w:r>
      <w:r>
        <w:rPr>
          <w:bCs/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 xml:space="preserve">облюдать температурный режим в помещении, где расположен узел учета (не менее +5 °C), обеспечивать </w:t>
      </w:r>
      <w:r>
        <w:rPr>
          <w:sz w:val="24"/>
          <w:szCs w:val="24"/>
          <w:lang w:eastAsia="ru-RU"/>
        </w:rPr>
        <w:t xml:space="preserve">гидроизоляцию такого помещения, </w:t>
      </w:r>
      <w:r>
        <w:rPr>
          <w:sz w:val="24"/>
          <w:szCs w:val="24"/>
          <w:lang w:eastAsia="ru-RU"/>
        </w:rPr>
        <w:t xml:space="preserve">его </w:t>
      </w:r>
      <w:r>
        <w:rPr>
          <w:sz w:val="24"/>
          <w:szCs w:val="24"/>
          <w:lang w:eastAsia="ru-RU"/>
        </w:rPr>
        <w:t xml:space="preserve">защиту от несанкционированного проникновения, попадания вод</w:t>
      </w:r>
      <w:r>
        <w:rPr>
          <w:sz w:val="24"/>
          <w:szCs w:val="24"/>
          <w:lang w:eastAsia="ru-RU"/>
        </w:rPr>
        <w:t xml:space="preserve">;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2.4.</w:t>
      </w:r>
      <w:r>
        <w:rPr>
          <w:sz w:val="24"/>
          <w:szCs w:val="24"/>
          <w:lang w:eastAsia="ru-RU"/>
        </w:rPr>
        <w:t xml:space="preserve">6</w:t>
      </w:r>
      <w:r>
        <w:rPr>
          <w:sz w:val="24"/>
          <w:szCs w:val="24"/>
          <w:lang w:eastAsia="ru-RU"/>
        </w:rPr>
        <w:t xml:space="preserve">.Д</w:t>
      </w:r>
      <w:r>
        <w:rPr>
          <w:sz w:val="24"/>
          <w:szCs w:val="24"/>
        </w:rPr>
        <w:t xml:space="preserve">опускать представителей РСО в занимаемый жилой дом, в заранее согласованное время, не чаще 1 раза в 3 месяца для осмотра оборудования, ремонтных работ, проверки устранения недостатков предоставления коммунальных услуг,</w:t>
      </w:r>
      <w:r>
        <w:rPr>
          <w:sz w:val="24"/>
          <w:szCs w:val="24"/>
        </w:rPr>
        <w:t xml:space="preserve"> снятия показаний приборов учета,</w:t>
      </w:r>
      <w:r>
        <w:rPr>
          <w:sz w:val="24"/>
          <w:szCs w:val="24"/>
        </w:rPr>
        <w:t xml:space="preserve"> а для ликвидации аварий - в любое время;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bCs/>
          <w:sz w:val="24"/>
          <w:szCs w:val="24"/>
        </w:rPr>
      </w:pPr>
      <w:r>
        <w:rPr>
          <w:sz w:val="24"/>
          <w:szCs w:val="24"/>
        </w:rPr>
        <w:t xml:space="preserve">2.4.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lang w:eastAsia="ru-RU"/>
        </w:rPr>
        <w:t xml:space="preserve">Сообщать РСО</w:t>
      </w:r>
      <w:r>
        <w:rPr>
          <w:bCs/>
          <w:sz w:val="24"/>
          <w:szCs w:val="24"/>
          <w:lang w:eastAsia="ru-RU"/>
        </w:rPr>
        <w:t xml:space="preserve">:</w:t>
      </w:r>
      <w:r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об изменении числа проживающих лиц</w:t>
      </w:r>
      <w:r>
        <w:rPr>
          <w:bCs/>
          <w:sz w:val="24"/>
          <w:szCs w:val="24"/>
          <w:lang w:eastAsia="ru-RU"/>
        </w:rPr>
        <w:t xml:space="preserve">, </w:t>
      </w:r>
      <w:r>
        <w:rPr>
          <w:bCs/>
          <w:sz w:val="24"/>
          <w:szCs w:val="24"/>
          <w:lang w:eastAsia="ru-RU"/>
        </w:rPr>
        <w:t xml:space="preserve">количества </w:t>
      </w:r>
      <w:r>
        <w:rPr>
          <w:bCs/>
          <w:sz w:val="24"/>
          <w:szCs w:val="24"/>
          <w:lang w:eastAsia="ru-RU"/>
        </w:rPr>
        <w:t xml:space="preserve">животных и птиц, площади земельного участка, не занятого домом</w:t>
      </w:r>
      <w:r>
        <w:rPr>
          <w:bCs/>
          <w:sz w:val="24"/>
          <w:szCs w:val="24"/>
          <w:lang w:eastAsia="ru-RU"/>
        </w:rPr>
        <w:t xml:space="preserve"> и</w:t>
      </w:r>
      <w:r>
        <w:rPr>
          <w:bCs/>
          <w:sz w:val="24"/>
          <w:szCs w:val="24"/>
          <w:lang w:eastAsia="ru-RU"/>
        </w:rPr>
        <w:t xml:space="preserve"> постройками, режима потребления на полив участка, мощности устройств, </w:t>
      </w:r>
      <w:r>
        <w:rPr>
          <w:bCs/>
          <w:sz w:val="24"/>
          <w:szCs w:val="24"/>
          <w:lang w:eastAsia="ru-RU"/>
        </w:rPr>
        <w:t xml:space="preserve">с помощью которых потребл</w:t>
      </w:r>
      <w:r>
        <w:rPr>
          <w:bCs/>
          <w:sz w:val="24"/>
          <w:szCs w:val="24"/>
          <w:lang w:eastAsia="ru-RU"/>
        </w:rPr>
        <w:t xml:space="preserve">яются</w:t>
      </w:r>
      <w:r>
        <w:rPr>
          <w:bCs/>
          <w:sz w:val="24"/>
          <w:szCs w:val="24"/>
          <w:lang w:eastAsia="ru-RU"/>
        </w:rPr>
        <w:t xml:space="preserve"> коммунальны</w:t>
      </w:r>
      <w:r>
        <w:rPr>
          <w:bCs/>
          <w:sz w:val="24"/>
          <w:szCs w:val="24"/>
          <w:lang w:eastAsia="ru-RU"/>
        </w:rPr>
        <w:t xml:space="preserve">е</w:t>
      </w:r>
      <w:r>
        <w:rPr>
          <w:bCs/>
          <w:sz w:val="24"/>
          <w:szCs w:val="24"/>
          <w:lang w:eastAsia="ru-RU"/>
        </w:rPr>
        <w:t xml:space="preserve"> ресурс</w:t>
      </w:r>
      <w:r>
        <w:rPr>
          <w:bCs/>
          <w:sz w:val="24"/>
          <w:szCs w:val="24"/>
          <w:lang w:eastAsia="ru-RU"/>
        </w:rPr>
        <w:t xml:space="preserve">ы</w:t>
      </w:r>
      <w:r>
        <w:rPr>
          <w:bCs/>
          <w:sz w:val="24"/>
          <w:szCs w:val="24"/>
          <w:lang w:eastAsia="ru-RU"/>
        </w:rPr>
        <w:t xml:space="preserve"> - при отсутствии прибора учета,</w:t>
      </w:r>
      <w:r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об отчуждении жилого дома</w:t>
      </w:r>
      <w:r>
        <w:rPr>
          <w:bCs/>
          <w:sz w:val="24"/>
          <w:szCs w:val="24"/>
          <w:lang w:eastAsia="ru-RU"/>
        </w:rPr>
        <w:t xml:space="preserve"> или изменении назначения объекта (нежилое строение или иное), в 10-д</w:t>
      </w:r>
      <w:r>
        <w:rPr>
          <w:bCs/>
          <w:sz w:val="24"/>
          <w:szCs w:val="24"/>
          <w:lang w:eastAsia="ru-RU"/>
        </w:rPr>
        <w:t xml:space="preserve">невный срок с момента изменений, с приложением подтверждающих документов;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2.4.</w:t>
      </w:r>
      <w:r>
        <w:rPr>
          <w:bCs/>
          <w:sz w:val="24"/>
          <w:szCs w:val="24"/>
          <w:lang w:eastAsia="ru-RU"/>
        </w:rPr>
        <w:t xml:space="preserve">8</w:t>
      </w:r>
      <w:r>
        <w:rPr>
          <w:bCs/>
          <w:sz w:val="24"/>
          <w:szCs w:val="24"/>
          <w:lang w:eastAsia="ru-RU"/>
        </w:rPr>
        <w:t xml:space="preserve">. Не</w:t>
      </w:r>
      <w:r>
        <w:rPr>
          <w:bCs/>
          <w:sz w:val="24"/>
          <w:szCs w:val="24"/>
          <w:lang w:eastAsia="ru-RU"/>
        </w:rPr>
        <w:t xml:space="preserve"> использовать приборы</w:t>
      </w:r>
      <w:r>
        <w:rPr>
          <w:bCs/>
          <w:sz w:val="24"/>
          <w:szCs w:val="24"/>
          <w:lang w:eastAsia="ru-RU"/>
        </w:rPr>
        <w:t xml:space="preserve"> или</w:t>
      </w:r>
      <w:r>
        <w:rPr>
          <w:bCs/>
          <w:sz w:val="24"/>
          <w:szCs w:val="24"/>
          <w:lang w:eastAsia="ru-RU"/>
        </w:rPr>
        <w:t xml:space="preserve"> оборудование, мощность</w:t>
      </w:r>
      <w:r>
        <w:rPr>
          <w:bCs/>
          <w:sz w:val="24"/>
          <w:szCs w:val="24"/>
          <w:lang w:eastAsia="ru-RU"/>
        </w:rPr>
        <w:t xml:space="preserve">ю</w:t>
      </w:r>
      <w:r>
        <w:rPr>
          <w:bCs/>
          <w:sz w:val="24"/>
          <w:szCs w:val="24"/>
          <w:lang w:eastAsia="ru-RU"/>
        </w:rPr>
        <w:t xml:space="preserve"> превыша</w:t>
      </w:r>
      <w:r>
        <w:rPr>
          <w:bCs/>
          <w:sz w:val="24"/>
          <w:szCs w:val="24"/>
          <w:lang w:eastAsia="ru-RU"/>
        </w:rPr>
        <w:t xml:space="preserve">ющие</w:t>
      </w:r>
      <w:r>
        <w:rPr>
          <w:bCs/>
          <w:sz w:val="24"/>
          <w:szCs w:val="24"/>
          <w:lang w:eastAsia="ru-RU"/>
        </w:rPr>
        <w:t xml:space="preserve"> допустимые нагрузки, рассчитанные </w:t>
      </w:r>
      <w:r>
        <w:rPr>
          <w:bCs/>
          <w:sz w:val="24"/>
          <w:szCs w:val="24"/>
          <w:lang w:eastAsia="ru-RU"/>
        </w:rPr>
        <w:t xml:space="preserve">РСО </w:t>
      </w:r>
      <w:r>
        <w:rPr>
          <w:bCs/>
          <w:sz w:val="24"/>
          <w:szCs w:val="24"/>
          <w:lang w:eastAsia="ru-RU"/>
        </w:rPr>
        <w:t xml:space="preserve">исходя из </w:t>
      </w:r>
      <w:r>
        <w:rPr>
          <w:bCs/>
          <w:sz w:val="24"/>
          <w:szCs w:val="24"/>
          <w:lang w:eastAsia="ru-RU"/>
        </w:rPr>
        <w:t xml:space="preserve">характеристик </w:t>
      </w:r>
      <w:r>
        <w:rPr>
          <w:bCs/>
          <w:sz w:val="24"/>
          <w:szCs w:val="24"/>
          <w:lang w:eastAsia="ru-RU"/>
        </w:rPr>
        <w:t xml:space="preserve">внутридомовых </w:t>
      </w:r>
      <w:r>
        <w:rPr>
          <w:bCs/>
          <w:sz w:val="24"/>
          <w:szCs w:val="24"/>
          <w:lang w:eastAsia="ru-RU"/>
        </w:rPr>
        <w:t xml:space="preserve">инженерных систем и доведенны</w:t>
      </w:r>
      <w:r>
        <w:rPr>
          <w:bCs/>
          <w:sz w:val="24"/>
          <w:szCs w:val="24"/>
          <w:lang w:eastAsia="ru-RU"/>
        </w:rPr>
        <w:t xml:space="preserve">е</w:t>
      </w:r>
      <w:r>
        <w:rPr>
          <w:bCs/>
          <w:sz w:val="24"/>
          <w:szCs w:val="24"/>
          <w:lang w:eastAsia="ru-RU"/>
        </w:rPr>
        <w:t xml:space="preserve"> до сведения;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2.4.</w:t>
      </w:r>
      <w:r>
        <w:rPr>
          <w:bCs/>
          <w:sz w:val="24"/>
          <w:szCs w:val="24"/>
          <w:lang w:eastAsia="ru-RU"/>
        </w:rPr>
        <w:t xml:space="preserve">9</w:t>
      </w:r>
      <w:r>
        <w:rPr>
          <w:bCs/>
          <w:sz w:val="24"/>
          <w:szCs w:val="24"/>
          <w:lang w:eastAsia="ru-RU"/>
        </w:rPr>
        <w:t xml:space="preserve">. </w:t>
      </w:r>
      <w:r>
        <w:rPr>
          <w:sz w:val="24"/>
          <w:szCs w:val="24"/>
        </w:rPr>
        <w:t xml:space="preserve">Не нарушать самовольно пломбы на приборах учета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местах крепления, демонтировать и осуществлять вмешательство в приборы учета</w:t>
      </w:r>
      <w:r>
        <w:rPr>
          <w:sz w:val="24"/>
          <w:szCs w:val="24"/>
          <w:lang w:eastAsia="ru-RU"/>
        </w:rPr>
        <w:t xml:space="preserve"> (включая электромагнитные</w:t>
      </w:r>
      <w:r>
        <w:rPr>
          <w:sz w:val="24"/>
          <w:szCs w:val="24"/>
          <w:lang w:eastAsia="ru-RU"/>
        </w:rPr>
        <w:t xml:space="preserve"> и</w:t>
      </w:r>
      <w:r>
        <w:rPr>
          <w:sz w:val="24"/>
          <w:szCs w:val="24"/>
          <w:lang w:eastAsia="ru-RU"/>
        </w:rPr>
        <w:t xml:space="preserve"> иные воздействия, искажающие показания приборов учета);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2.4.</w:t>
      </w:r>
      <w:r>
        <w:rPr>
          <w:sz w:val="24"/>
          <w:szCs w:val="24"/>
          <w:lang w:eastAsia="ru-RU"/>
        </w:rPr>
        <w:t xml:space="preserve">10</w:t>
      </w:r>
      <w:r>
        <w:rPr>
          <w:sz w:val="24"/>
          <w:szCs w:val="24"/>
          <w:lang w:eastAsia="ru-RU"/>
        </w:rPr>
        <w:t xml:space="preserve">. Не подключать несанкционированно оборудование к внутридомовым, централизованным инженерным системам напрямую или в обход прибора учета;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2.4.1</w:t>
      </w: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</w:rPr>
        <w:t xml:space="preserve">Не переоборудовать внутридомовые инженерные системы без согласования РСО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22" w:leader="none"/>
          <w:tab w:val="left" w:pos="567" w:leader="none"/>
        </w:tabs>
        <w:rPr>
          <w:sz w:val="24"/>
          <w:szCs w:val="24"/>
          <w:highlight w:val="none"/>
        </w:rPr>
      </w:pPr>
      <w:r>
        <w:rPr>
          <w:bCs/>
          <w:sz w:val="24"/>
          <w:szCs w:val="24"/>
          <w:lang w:eastAsia="ru-RU"/>
        </w:rPr>
        <w:t xml:space="preserve">2.4.</w:t>
      </w:r>
      <w:r>
        <w:rPr>
          <w:bCs/>
          <w:sz w:val="24"/>
          <w:szCs w:val="24"/>
          <w:lang w:eastAsia="ru-RU"/>
        </w:rPr>
        <w:t xml:space="preserve">1</w:t>
      </w:r>
      <w:r>
        <w:rPr>
          <w:bCs/>
          <w:sz w:val="24"/>
          <w:szCs w:val="24"/>
          <w:lang w:eastAsia="ru-RU"/>
        </w:rPr>
        <w:t xml:space="preserve">2</w:t>
      </w:r>
      <w:r>
        <w:rPr>
          <w:bCs/>
          <w:sz w:val="24"/>
          <w:szCs w:val="24"/>
          <w:lang w:eastAsia="ru-RU"/>
        </w:rPr>
        <w:t xml:space="preserve">. Нести иные обязанности, предусмотренные </w:t>
      </w:r>
      <w:hyperlink r:id="rId14" w:tooltip="consultantplus://offline/ref=406F0D2D1049DC555C9B8C02B5B51EF259990D50D09401F82D3388DC6Bs469O" w:history="1">
        <w:r>
          <w:rPr>
            <w:bCs/>
            <w:color w:val="0000ff"/>
            <w:sz w:val="24"/>
            <w:szCs w:val="24"/>
            <w:lang w:eastAsia="ru-RU"/>
          </w:rPr>
          <w:t xml:space="preserve">законодательством</w:t>
        </w:r>
      </w:hyperlink>
      <w:r>
        <w:rPr>
          <w:bCs/>
          <w:color w:val="0000ff"/>
          <w:sz w:val="24"/>
          <w:szCs w:val="24"/>
          <w:lang w:eastAsia="ru-RU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spacing w:after="0" w:afterAutospacing="0" w:line="192" w:lineRule="auto"/>
        <w:tabs>
          <w:tab w:val="left" w:pos="22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142" w:firstLine="0"/>
        <w:jc w:val="center"/>
        <w:spacing w:after="0" w:afterAutospacing="0" w:line="192" w:lineRule="auto"/>
        <w:tabs>
          <w:tab w:val="left" w:pos="28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Порядок определения </w:t>
      </w:r>
      <w:r>
        <w:rPr>
          <w:b/>
          <w:bCs/>
          <w:sz w:val="24"/>
          <w:szCs w:val="24"/>
        </w:rPr>
        <w:t xml:space="preserve">объема коммунальн</w:t>
      </w:r>
      <w:r>
        <w:rPr>
          <w:b/>
          <w:bCs/>
          <w:sz w:val="24"/>
          <w:szCs w:val="24"/>
        </w:rPr>
        <w:t xml:space="preserve">ого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ресурса</w:t>
      </w:r>
      <w:r>
        <w:rPr>
          <w:b/>
          <w:bCs/>
          <w:sz w:val="24"/>
          <w:szCs w:val="24"/>
        </w:rPr>
        <w:t xml:space="preserve"> и его оплаты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firstLine="0"/>
        <w:jc w:val="center"/>
        <w:spacing w:after="0" w:afterAutospacing="0" w:line="192" w:lineRule="auto"/>
        <w:tabs>
          <w:tab w:val="left" w:pos="284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3.1. Расчетный период для оплаты коммунальных услуг устанавлива</w:t>
      </w:r>
      <w:r>
        <w:rPr>
          <w:bCs/>
          <w:sz w:val="24"/>
          <w:szCs w:val="24"/>
          <w:lang w:eastAsia="ru-RU"/>
        </w:rPr>
        <w:t xml:space="preserve">ется равным календарному месяцу;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left="0" w:firstLine="0"/>
        <w:jc w:val="both"/>
        <w:spacing w:after="0" w:afterAutospacing="0" w:line="192" w:lineRule="auto"/>
        <w:tabs>
          <w:tab w:val="left" w:pos="42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3.2. Размер платы за коммунальные услуги рассчитывается по тарифам для </w:t>
      </w:r>
      <w:r>
        <w:rPr>
          <w:bCs/>
          <w:sz w:val="24"/>
          <w:szCs w:val="24"/>
          <w:lang w:eastAsia="ru-RU"/>
        </w:rPr>
        <w:t xml:space="preserve">П</w:t>
      </w:r>
      <w:r>
        <w:rPr>
          <w:bCs/>
          <w:sz w:val="24"/>
          <w:szCs w:val="24"/>
          <w:lang w:eastAsia="ru-RU"/>
        </w:rPr>
        <w:t xml:space="preserve">отребителей, установленным </w:t>
      </w:r>
      <w:r>
        <w:rPr>
          <w:bCs/>
          <w:sz w:val="24"/>
          <w:szCs w:val="24"/>
          <w:lang w:eastAsia="ru-RU"/>
        </w:rPr>
        <w:t xml:space="preserve">РСО </w:t>
      </w:r>
      <w:r>
        <w:rPr>
          <w:bCs/>
          <w:sz w:val="24"/>
          <w:szCs w:val="24"/>
          <w:lang w:eastAsia="ru-RU"/>
        </w:rPr>
        <w:t xml:space="preserve">в порядке</w:t>
      </w:r>
      <w:r>
        <w:rPr>
          <w:bCs/>
          <w:sz w:val="24"/>
          <w:szCs w:val="24"/>
          <w:lang w:eastAsia="ru-RU"/>
        </w:rPr>
        <w:t xml:space="preserve"> и</w:t>
      </w:r>
      <w:r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согласно </w:t>
      </w:r>
      <w:hyperlink r:id="rId15" w:tooltip="consultantplus://offline/ref=0C2561A0BFB3185078583B1136596FB2EFDA2166EE04A10139B6442944B9G7G" w:history="1">
        <w:r>
          <w:rPr>
            <w:bCs/>
            <w:color w:val="0000ff"/>
            <w:sz w:val="24"/>
            <w:szCs w:val="24"/>
            <w:lang w:eastAsia="ru-RU"/>
          </w:rPr>
          <w:t xml:space="preserve">законодательств</w:t>
        </w:r>
      </w:hyperlink>
      <w:r>
        <w:rPr>
          <w:bCs/>
          <w:sz w:val="24"/>
          <w:szCs w:val="24"/>
          <w:lang w:eastAsia="ru-RU"/>
        </w:rPr>
        <w:t xml:space="preserve">у</w:t>
      </w:r>
      <w:r>
        <w:rPr>
          <w:bCs/>
          <w:sz w:val="24"/>
          <w:szCs w:val="24"/>
          <w:lang w:eastAsia="ru-RU"/>
        </w:rPr>
        <w:t xml:space="preserve"> о государственном регулировании тарифов</w:t>
      </w:r>
      <w:r>
        <w:rPr>
          <w:bCs/>
          <w:sz w:val="24"/>
          <w:szCs w:val="24"/>
          <w:lang w:eastAsia="ru-RU"/>
        </w:rPr>
        <w:t xml:space="preserve">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left="0" w:firstLine="0"/>
        <w:jc w:val="both"/>
        <w:spacing w:after="0" w:afterAutospacing="0" w:line="192" w:lineRule="auto"/>
        <w:tabs>
          <w:tab w:val="left" w:pos="42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3.3. </w:t>
      </w:r>
      <w:bookmarkStart w:id="0" w:name="Par15"/>
      <w:r>
        <w:rPr>
          <w:sz w:val="24"/>
          <w:szCs w:val="24"/>
        </w:rPr>
      </w:r>
      <w:bookmarkEnd w:id="0"/>
      <w:r>
        <w:rPr>
          <w:bCs/>
          <w:sz w:val="24"/>
          <w:szCs w:val="24"/>
          <w:lang w:eastAsia="ru-RU"/>
        </w:rPr>
        <w:t xml:space="preserve">Потребитель в </w:t>
      </w:r>
      <w:r>
        <w:rPr>
          <w:bCs/>
          <w:sz w:val="24"/>
          <w:szCs w:val="24"/>
          <w:lang w:eastAsia="ru-RU"/>
        </w:rPr>
        <w:t xml:space="preserve">жилом доме </w:t>
      </w:r>
      <w:r>
        <w:rPr>
          <w:bCs/>
          <w:sz w:val="24"/>
          <w:szCs w:val="24"/>
          <w:lang w:eastAsia="ru-RU"/>
        </w:rPr>
        <w:t xml:space="preserve">вносит плату за коммунальные услуги</w:t>
      </w:r>
      <w:r>
        <w:rPr>
          <w:bCs/>
          <w:sz w:val="24"/>
          <w:szCs w:val="24"/>
          <w:lang w:eastAsia="ru-RU"/>
        </w:rPr>
        <w:t xml:space="preserve">,</w:t>
      </w:r>
      <w:r>
        <w:rPr>
          <w:bCs/>
          <w:sz w:val="24"/>
          <w:szCs w:val="24"/>
          <w:lang w:eastAsia="ru-RU"/>
        </w:rPr>
        <w:t xml:space="preserve"> в</w:t>
      </w:r>
      <w:r>
        <w:rPr>
          <w:bCs/>
          <w:sz w:val="24"/>
          <w:szCs w:val="24"/>
          <w:lang w:eastAsia="ru-RU"/>
        </w:rPr>
        <w:t xml:space="preserve">ключая</w:t>
      </w:r>
      <w:r>
        <w:rPr>
          <w:bCs/>
          <w:sz w:val="24"/>
          <w:szCs w:val="24"/>
          <w:lang w:eastAsia="ru-RU"/>
        </w:rPr>
        <w:t xml:space="preserve"> коммунальные услуги, </w:t>
      </w:r>
      <w:r>
        <w:rPr>
          <w:bCs/>
          <w:sz w:val="24"/>
          <w:szCs w:val="24"/>
          <w:lang w:eastAsia="ru-RU"/>
        </w:rPr>
        <w:t xml:space="preserve">оказанные</w:t>
      </w:r>
      <w:r>
        <w:rPr>
          <w:bCs/>
          <w:sz w:val="24"/>
          <w:szCs w:val="24"/>
          <w:lang w:eastAsia="ru-RU"/>
        </w:rPr>
        <w:t xml:space="preserve"> в жилом помещении</w:t>
      </w:r>
      <w:r>
        <w:rPr>
          <w:bCs/>
          <w:sz w:val="24"/>
          <w:szCs w:val="24"/>
          <w:lang w:eastAsia="ru-RU"/>
        </w:rPr>
        <w:t xml:space="preserve"> и</w:t>
      </w:r>
      <w:r>
        <w:rPr>
          <w:bCs/>
          <w:sz w:val="24"/>
          <w:szCs w:val="24"/>
          <w:lang w:eastAsia="ru-RU"/>
        </w:rPr>
        <w:t xml:space="preserve"> коммунальные услуги при использовании земельного участка</w:t>
      </w:r>
      <w:r>
        <w:rPr>
          <w:bCs/>
          <w:sz w:val="24"/>
          <w:szCs w:val="24"/>
          <w:lang w:eastAsia="ru-RU"/>
        </w:rPr>
        <w:t xml:space="preserve">,</w:t>
      </w:r>
      <w:r>
        <w:rPr>
          <w:bCs/>
          <w:sz w:val="24"/>
          <w:szCs w:val="24"/>
          <w:lang w:eastAsia="ru-RU"/>
        </w:rPr>
        <w:t xml:space="preserve"> надворных построек.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left="0" w:firstLine="0"/>
        <w:jc w:val="both"/>
        <w:spacing w:after="0" w:afterAutospacing="0" w:line="192" w:lineRule="auto"/>
        <w:tabs>
          <w:tab w:val="left" w:pos="426" w:leader="none"/>
        </w:tabs>
        <w:rPr>
          <w:b/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3.4. </w:t>
      </w:r>
      <w:bookmarkStart w:id="1" w:name="Par20"/>
      <w:r>
        <w:rPr>
          <w:sz w:val="24"/>
          <w:szCs w:val="24"/>
        </w:rPr>
      </w:r>
      <w:bookmarkEnd w:id="1"/>
      <w:r>
        <w:rPr>
          <w:bCs/>
          <w:sz w:val="24"/>
          <w:szCs w:val="24"/>
          <w:lang w:eastAsia="ru-RU"/>
        </w:rPr>
        <w:t xml:space="preserve">Размер платы за коммунальную услугу</w:t>
      </w:r>
      <w:r>
        <w:rPr>
          <w:bCs/>
          <w:sz w:val="24"/>
          <w:szCs w:val="24"/>
          <w:lang w:eastAsia="ru-RU"/>
        </w:rPr>
        <w:t xml:space="preserve"> по водоснабжению</w:t>
      </w:r>
      <w:r>
        <w:rPr>
          <w:bCs/>
          <w:sz w:val="24"/>
          <w:szCs w:val="24"/>
          <w:lang w:eastAsia="ru-RU"/>
        </w:rPr>
        <w:t xml:space="preserve">, </w:t>
      </w:r>
      <w:r>
        <w:rPr>
          <w:bCs/>
          <w:sz w:val="24"/>
          <w:szCs w:val="24"/>
          <w:lang w:eastAsia="ru-RU"/>
        </w:rPr>
        <w:t xml:space="preserve">оказанную </w:t>
      </w:r>
      <w:r>
        <w:rPr>
          <w:bCs/>
          <w:sz w:val="24"/>
          <w:szCs w:val="24"/>
          <w:lang w:eastAsia="ru-RU"/>
        </w:rPr>
        <w:t xml:space="preserve">в жилом</w:t>
      </w:r>
      <w:r>
        <w:rPr>
          <w:bCs/>
          <w:sz w:val="24"/>
          <w:szCs w:val="24"/>
          <w:lang w:eastAsia="ru-RU"/>
        </w:rPr>
        <w:t xml:space="preserve"> доме</w:t>
      </w:r>
      <w:r>
        <w:rPr>
          <w:bCs/>
          <w:sz w:val="24"/>
          <w:szCs w:val="24"/>
          <w:lang w:eastAsia="ru-RU"/>
        </w:rPr>
        <w:t xml:space="preserve"> с</w:t>
      </w:r>
      <w:r>
        <w:rPr>
          <w:bCs/>
          <w:sz w:val="24"/>
          <w:szCs w:val="24"/>
          <w:lang w:eastAsia="ru-RU"/>
        </w:rPr>
        <w:t xml:space="preserve"> индивидуальным прибором учета, определяется </w:t>
      </w:r>
      <w:r>
        <w:rPr>
          <w:bCs/>
          <w:sz w:val="24"/>
          <w:szCs w:val="24"/>
          <w:lang w:eastAsia="ru-RU"/>
        </w:rPr>
        <w:t xml:space="preserve">по </w:t>
      </w:r>
      <w:r>
        <w:rPr>
          <w:bCs/>
          <w:sz w:val="24"/>
          <w:szCs w:val="24"/>
          <w:lang w:eastAsia="ru-RU"/>
        </w:rPr>
        <w:t xml:space="preserve">показани</w:t>
      </w:r>
      <w:r>
        <w:rPr>
          <w:bCs/>
          <w:sz w:val="24"/>
          <w:szCs w:val="24"/>
          <w:lang w:eastAsia="ru-RU"/>
        </w:rPr>
        <w:t xml:space="preserve">ям</w:t>
      </w:r>
      <w:r>
        <w:rPr>
          <w:bCs/>
          <w:sz w:val="24"/>
          <w:szCs w:val="24"/>
          <w:lang w:eastAsia="ru-RU"/>
        </w:rPr>
        <w:t xml:space="preserve"> прибора учета за расчетный период. При отсутствии прибора учета воды</w:t>
      </w:r>
      <w:r>
        <w:rPr>
          <w:bCs/>
          <w:sz w:val="24"/>
          <w:szCs w:val="24"/>
          <w:lang w:eastAsia="ru-RU"/>
        </w:rPr>
        <w:t xml:space="preserve">: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16"/>
        <w:ind w:left="0"/>
        <w:jc w:val="both"/>
        <w:spacing w:after="0" w:afterAutospacing="0" w:line="192" w:lineRule="auto"/>
        <w:tabs>
          <w:tab w:val="left" w:pos="42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-размер платы за коммунальную услугу по водоснабжению, в жилом помещении, определяется по нормативам потребления (исходя из количества постоянно и временно проживающих</w:t>
      </w:r>
      <w:r>
        <w:rPr>
          <w:bCs/>
          <w:sz w:val="24"/>
          <w:szCs w:val="24"/>
          <w:lang w:eastAsia="ru-RU"/>
        </w:rPr>
        <w:t xml:space="preserve"> лиц</w:t>
      </w:r>
      <w:r>
        <w:rPr>
          <w:bCs/>
          <w:sz w:val="24"/>
          <w:szCs w:val="24"/>
          <w:lang w:eastAsia="ru-RU"/>
        </w:rPr>
        <w:t xml:space="preserve">) с применением повышающего коэффициента – в случае наличия технической возможности установки прибора учета;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16"/>
        <w:ind w:left="0"/>
        <w:jc w:val="both"/>
        <w:spacing w:after="0" w:afterAutospacing="0" w:line="192" w:lineRule="auto"/>
        <w:tabs>
          <w:tab w:val="left" w:pos="426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- размер платы за коммунальную услугу при использовании земельного участка</w:t>
      </w:r>
      <w:r>
        <w:rPr>
          <w:bCs/>
          <w:sz w:val="24"/>
          <w:szCs w:val="24"/>
          <w:lang w:eastAsia="ru-RU"/>
        </w:rPr>
        <w:t xml:space="preserve">,</w:t>
      </w:r>
      <w:r>
        <w:rPr>
          <w:bCs/>
          <w:sz w:val="24"/>
          <w:szCs w:val="24"/>
          <w:lang w:eastAsia="ru-RU"/>
        </w:rPr>
        <w:t xml:space="preserve"> надворных построек, определяется по нормативам потребления коммунальной услуги при использовании земельного участка</w:t>
      </w:r>
      <w:r>
        <w:rPr>
          <w:bCs/>
          <w:sz w:val="24"/>
          <w:szCs w:val="24"/>
          <w:lang w:eastAsia="ru-RU"/>
        </w:rPr>
        <w:t xml:space="preserve">,</w:t>
      </w:r>
      <w:r>
        <w:rPr>
          <w:bCs/>
          <w:sz w:val="24"/>
          <w:szCs w:val="24"/>
          <w:lang w:eastAsia="ru-RU"/>
        </w:rPr>
        <w:t xml:space="preserve"> надворных построек.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3.5. </w:t>
      </w:r>
      <w:r>
        <w:rPr>
          <w:bCs/>
          <w:sz w:val="24"/>
          <w:szCs w:val="24"/>
          <w:lang w:eastAsia="ru-RU"/>
        </w:rPr>
        <w:t xml:space="preserve">Размер платы за коммунальную услугу по водоотведению, </w:t>
      </w:r>
      <w:r>
        <w:rPr>
          <w:bCs/>
          <w:sz w:val="24"/>
          <w:szCs w:val="24"/>
          <w:lang w:eastAsia="ru-RU"/>
        </w:rPr>
        <w:t xml:space="preserve">оказанную </w:t>
      </w:r>
      <w:r>
        <w:rPr>
          <w:bCs/>
          <w:sz w:val="24"/>
          <w:szCs w:val="24"/>
          <w:lang w:eastAsia="ru-RU"/>
        </w:rPr>
        <w:t xml:space="preserve">за расчетный период в жилом помещении, </w:t>
      </w:r>
      <w:r>
        <w:rPr>
          <w:bCs/>
          <w:sz w:val="24"/>
          <w:szCs w:val="24"/>
          <w:lang w:eastAsia="ru-RU"/>
        </w:rPr>
        <w:t xml:space="preserve">без </w:t>
      </w:r>
      <w:r>
        <w:rPr>
          <w:bCs/>
          <w:sz w:val="24"/>
          <w:szCs w:val="24"/>
          <w:lang w:eastAsia="ru-RU"/>
        </w:rPr>
        <w:t xml:space="preserve">прибор</w:t>
      </w:r>
      <w:r>
        <w:rPr>
          <w:bCs/>
          <w:sz w:val="24"/>
          <w:szCs w:val="24"/>
          <w:lang w:eastAsia="ru-RU"/>
        </w:rPr>
        <w:t xml:space="preserve">а</w:t>
      </w:r>
      <w:r>
        <w:rPr>
          <w:bCs/>
          <w:sz w:val="24"/>
          <w:szCs w:val="24"/>
          <w:lang w:eastAsia="ru-RU"/>
        </w:rPr>
        <w:t xml:space="preserve"> учета сто</w:t>
      </w:r>
      <w:r>
        <w:rPr>
          <w:bCs/>
          <w:sz w:val="24"/>
          <w:szCs w:val="24"/>
          <w:lang w:eastAsia="ru-RU"/>
        </w:rPr>
        <w:t xml:space="preserve">ков</w:t>
      </w:r>
      <w:r>
        <w:rPr>
          <w:bCs/>
          <w:sz w:val="24"/>
          <w:szCs w:val="24"/>
          <w:lang w:eastAsia="ru-RU"/>
        </w:rPr>
        <w:t xml:space="preserve">, рассчитывается исходя из объемов холодной и горячей воды по показаниям приборов учет</w:t>
      </w:r>
      <w:r>
        <w:rPr>
          <w:bCs/>
          <w:sz w:val="24"/>
          <w:szCs w:val="24"/>
          <w:lang w:eastAsia="ru-RU"/>
        </w:rPr>
        <w:t xml:space="preserve">а холодной и горячей воды</w:t>
      </w:r>
      <w:r>
        <w:rPr>
          <w:bCs/>
          <w:sz w:val="24"/>
          <w:szCs w:val="24"/>
          <w:lang w:eastAsia="ru-RU"/>
        </w:rPr>
        <w:t xml:space="preserve">, а при отсутствии приборов</w:t>
      </w:r>
      <w:r>
        <w:rPr>
          <w:bCs/>
          <w:sz w:val="24"/>
          <w:szCs w:val="24"/>
          <w:lang w:eastAsia="ru-RU"/>
        </w:rPr>
        <w:t xml:space="preserve"> учета</w:t>
      </w:r>
      <w:r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- </w:t>
      </w:r>
      <w:r>
        <w:rPr>
          <w:bCs/>
          <w:sz w:val="24"/>
          <w:szCs w:val="24"/>
          <w:lang w:eastAsia="ru-RU"/>
        </w:rPr>
        <w:t xml:space="preserve">по</w:t>
      </w:r>
      <w:r>
        <w:rPr>
          <w:bCs/>
          <w:sz w:val="24"/>
          <w:szCs w:val="24"/>
          <w:lang w:eastAsia="ru-RU"/>
        </w:rPr>
        <w:t xml:space="preserve"> норматив</w:t>
      </w:r>
      <w:r>
        <w:rPr>
          <w:bCs/>
          <w:sz w:val="24"/>
          <w:szCs w:val="24"/>
          <w:lang w:eastAsia="ru-RU"/>
        </w:rPr>
        <w:t xml:space="preserve">у</w:t>
      </w:r>
      <w:r>
        <w:rPr>
          <w:bCs/>
          <w:sz w:val="24"/>
          <w:szCs w:val="24"/>
          <w:lang w:eastAsia="ru-RU"/>
        </w:rPr>
        <w:t xml:space="preserve"> водоотведения;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3.6. </w:t>
      </w:r>
      <w:bookmarkStart w:id="2" w:name="Par34"/>
      <w:r>
        <w:rPr>
          <w:sz w:val="24"/>
          <w:szCs w:val="24"/>
        </w:rPr>
      </w:r>
      <w:bookmarkStart w:id="3" w:name="Par55"/>
      <w:r>
        <w:rPr>
          <w:sz w:val="24"/>
          <w:szCs w:val="24"/>
        </w:rPr>
      </w:r>
      <w:bookmarkStart w:id="4" w:name="Par65"/>
      <w:r>
        <w:rPr>
          <w:sz w:val="24"/>
          <w:szCs w:val="24"/>
        </w:rPr>
      </w:r>
      <w:bookmarkEnd w:id="2"/>
      <w:r>
        <w:rPr>
          <w:sz w:val="24"/>
          <w:szCs w:val="24"/>
        </w:rPr>
      </w:r>
      <w:bookmarkEnd w:id="3"/>
      <w:r>
        <w:rPr>
          <w:sz w:val="24"/>
          <w:szCs w:val="24"/>
        </w:rPr>
      </w:r>
      <w:bookmarkEnd w:id="4"/>
      <w:r>
        <w:rPr>
          <w:bCs/>
          <w:sz w:val="24"/>
          <w:szCs w:val="24"/>
          <w:lang w:eastAsia="ru-RU"/>
        </w:rPr>
        <w:t xml:space="preserve">Плата за коммунальную услугу, определяется исходя из среднемесячного объема потребления коммунального ресурса, по показаниям </w:t>
      </w:r>
      <w:r>
        <w:rPr>
          <w:bCs/>
          <w:sz w:val="24"/>
          <w:szCs w:val="24"/>
          <w:lang w:eastAsia="ru-RU"/>
        </w:rPr>
        <w:t xml:space="preserve">индивидуального </w:t>
      </w:r>
      <w:r>
        <w:rPr>
          <w:bCs/>
          <w:sz w:val="24"/>
          <w:szCs w:val="24"/>
          <w:lang w:eastAsia="ru-RU"/>
        </w:rPr>
        <w:t xml:space="preserve">прибора учета</w:t>
      </w:r>
      <w:r>
        <w:rPr>
          <w:bCs/>
          <w:sz w:val="24"/>
          <w:szCs w:val="24"/>
          <w:lang w:eastAsia="ru-RU"/>
        </w:rPr>
        <w:t xml:space="preserve">, не более 3 расчетных периодов (месяцев) подряд,</w:t>
      </w:r>
      <w:r>
        <w:rPr>
          <w:bCs/>
          <w:sz w:val="24"/>
          <w:szCs w:val="24"/>
          <w:lang w:eastAsia="ru-RU"/>
        </w:rPr>
        <w:t xml:space="preserve"> в случаях: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а)</w:t>
      </w:r>
      <w:bookmarkStart w:id="5" w:name="Par104"/>
      <w:r>
        <w:rPr>
          <w:sz w:val="24"/>
          <w:szCs w:val="24"/>
        </w:rPr>
      </w:r>
      <w:bookmarkStart w:id="6" w:name="Par121"/>
      <w:r>
        <w:rPr>
          <w:sz w:val="24"/>
          <w:szCs w:val="24"/>
        </w:rPr>
      </w:r>
      <w:bookmarkEnd w:id="5"/>
      <w:r>
        <w:rPr>
          <w:sz w:val="24"/>
          <w:szCs w:val="24"/>
        </w:rPr>
      </w:r>
      <w:bookmarkEnd w:id="6"/>
      <w:r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непредставлени</w:t>
      </w:r>
      <w:r>
        <w:rPr>
          <w:bCs/>
          <w:sz w:val="24"/>
          <w:szCs w:val="24"/>
          <w:lang w:eastAsia="ru-RU"/>
        </w:rPr>
        <w:t xml:space="preserve">я</w:t>
      </w:r>
      <w:r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П</w:t>
      </w:r>
      <w:r>
        <w:rPr>
          <w:bCs/>
          <w:sz w:val="24"/>
          <w:szCs w:val="24"/>
          <w:lang w:eastAsia="ru-RU"/>
        </w:rPr>
        <w:t xml:space="preserve">отребителем показаний прибора учета в сроки, </w:t>
      </w:r>
      <w:r>
        <w:rPr>
          <w:bCs/>
          <w:sz w:val="24"/>
          <w:szCs w:val="24"/>
          <w:lang w:eastAsia="ru-RU"/>
        </w:rPr>
        <w:t xml:space="preserve">согласно </w:t>
      </w:r>
      <w:r>
        <w:rPr>
          <w:bCs/>
          <w:sz w:val="24"/>
          <w:szCs w:val="24"/>
          <w:lang w:eastAsia="ru-RU"/>
        </w:rPr>
        <w:t xml:space="preserve">настоящ</w:t>
      </w:r>
      <w:r>
        <w:rPr>
          <w:bCs/>
          <w:sz w:val="24"/>
          <w:szCs w:val="24"/>
          <w:lang w:eastAsia="ru-RU"/>
        </w:rPr>
        <w:t xml:space="preserve">ему</w:t>
      </w:r>
      <w:r>
        <w:rPr>
          <w:bCs/>
          <w:sz w:val="24"/>
          <w:szCs w:val="24"/>
          <w:lang w:eastAsia="ru-RU"/>
        </w:rPr>
        <w:t xml:space="preserve"> договор</w:t>
      </w:r>
      <w:r>
        <w:rPr>
          <w:bCs/>
          <w:sz w:val="24"/>
          <w:szCs w:val="24"/>
          <w:lang w:eastAsia="ru-RU"/>
        </w:rPr>
        <w:t xml:space="preserve">у;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б)</w:t>
      </w:r>
      <w:r>
        <w:rPr>
          <w:bCs/>
          <w:sz w:val="24"/>
          <w:szCs w:val="24"/>
          <w:lang w:eastAsia="ru-RU"/>
        </w:rPr>
        <w:t xml:space="preserve"> выход</w:t>
      </w:r>
      <w:r>
        <w:rPr>
          <w:bCs/>
          <w:sz w:val="24"/>
          <w:szCs w:val="24"/>
          <w:lang w:eastAsia="ru-RU"/>
        </w:rPr>
        <w:t xml:space="preserve">а</w:t>
      </w:r>
      <w:r>
        <w:rPr>
          <w:bCs/>
          <w:sz w:val="24"/>
          <w:szCs w:val="24"/>
          <w:lang w:eastAsia="ru-RU"/>
        </w:rPr>
        <w:t xml:space="preserve"> из строя,</w:t>
      </w:r>
      <w:r>
        <w:rPr>
          <w:bCs/>
          <w:sz w:val="24"/>
          <w:szCs w:val="24"/>
          <w:lang w:eastAsia="ru-RU"/>
        </w:rPr>
        <w:t xml:space="preserve"> утраты либо</w:t>
      </w:r>
      <w:r>
        <w:rPr>
          <w:bCs/>
          <w:sz w:val="24"/>
          <w:szCs w:val="24"/>
          <w:lang w:eastAsia="ru-RU"/>
        </w:rPr>
        <w:t xml:space="preserve"> истечени</w:t>
      </w:r>
      <w:r>
        <w:rPr>
          <w:bCs/>
          <w:sz w:val="24"/>
          <w:szCs w:val="24"/>
          <w:lang w:eastAsia="ru-RU"/>
        </w:rPr>
        <w:t xml:space="preserve">я</w:t>
      </w:r>
      <w:r>
        <w:rPr>
          <w:bCs/>
          <w:sz w:val="24"/>
          <w:szCs w:val="24"/>
          <w:lang w:eastAsia="ru-RU"/>
        </w:rPr>
        <w:t xml:space="preserve"> межповерочного интервала введенного в эксплуатацию прибора учета;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в)</w:t>
      </w:r>
      <w:r>
        <w:rPr>
          <w:bCs/>
          <w:sz w:val="24"/>
          <w:szCs w:val="24"/>
          <w:lang w:eastAsia="ru-RU"/>
        </w:rPr>
        <w:t xml:space="preserve"> составлени</w:t>
      </w:r>
      <w:r>
        <w:rPr>
          <w:bCs/>
          <w:sz w:val="24"/>
          <w:szCs w:val="24"/>
          <w:lang w:eastAsia="ru-RU"/>
        </w:rPr>
        <w:t xml:space="preserve">я</w:t>
      </w:r>
      <w:r>
        <w:rPr>
          <w:bCs/>
          <w:sz w:val="24"/>
          <w:szCs w:val="24"/>
          <w:lang w:eastAsia="ru-RU"/>
        </w:rPr>
        <w:t xml:space="preserve"> РСО акта об отказе в допуске к прибору учета. </w:t>
      </w:r>
      <w:r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3.7. </w:t>
      </w:r>
      <w:bookmarkStart w:id="7" w:name="Par126"/>
      <w:r>
        <w:rPr>
          <w:sz w:val="24"/>
          <w:szCs w:val="24"/>
        </w:rPr>
      </w:r>
      <w:bookmarkStart w:id="8" w:name="Par128"/>
      <w:r>
        <w:rPr>
          <w:sz w:val="24"/>
          <w:szCs w:val="24"/>
        </w:rPr>
      </w:r>
      <w:bookmarkEnd w:id="7"/>
      <w:r>
        <w:rPr>
          <w:sz w:val="24"/>
          <w:szCs w:val="24"/>
        </w:rPr>
      </w:r>
      <w:bookmarkEnd w:id="8"/>
      <w:r>
        <w:rPr>
          <w:bCs/>
          <w:sz w:val="24"/>
          <w:szCs w:val="24"/>
          <w:lang w:eastAsia="ru-RU"/>
        </w:rPr>
        <w:t xml:space="preserve">При обнаружении несанкционированно</w:t>
      </w:r>
      <w:r>
        <w:rPr>
          <w:bCs/>
          <w:sz w:val="24"/>
          <w:szCs w:val="24"/>
          <w:lang w:eastAsia="ru-RU"/>
        </w:rPr>
        <w:t xml:space="preserve">го</w:t>
      </w:r>
      <w:r>
        <w:rPr>
          <w:bCs/>
          <w:sz w:val="24"/>
          <w:szCs w:val="24"/>
          <w:lang w:eastAsia="ru-RU"/>
        </w:rPr>
        <w:t xml:space="preserve"> подключени</w:t>
      </w:r>
      <w:r>
        <w:rPr>
          <w:bCs/>
          <w:sz w:val="24"/>
          <w:szCs w:val="24"/>
          <w:lang w:eastAsia="ru-RU"/>
        </w:rPr>
        <w:t xml:space="preserve">я</w:t>
      </w:r>
      <w:r>
        <w:rPr>
          <w:bCs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к внутридомовым, централизованным инженерным системам </w:t>
      </w:r>
      <w:r>
        <w:rPr>
          <w:sz w:val="24"/>
          <w:szCs w:val="24"/>
          <w:lang w:eastAsia="ru-RU"/>
        </w:rPr>
        <w:t xml:space="preserve">расчет платы за коммунальную услугу ведется по пропускной способности трубы. </w:t>
      </w:r>
      <w:r>
        <w:rPr>
          <w:bCs/>
          <w:sz w:val="24"/>
          <w:szCs w:val="24"/>
          <w:lang w:eastAsia="ru-RU"/>
        </w:rPr>
        <w:t xml:space="preserve">Если дату несанкционированного подключения установить невозможно, расчет платы </w:t>
      </w:r>
      <w:r>
        <w:rPr>
          <w:bCs/>
          <w:sz w:val="24"/>
          <w:szCs w:val="24"/>
          <w:lang w:eastAsia="ru-RU"/>
        </w:rPr>
        <w:t xml:space="preserve">по пропускной способности ведется с момента предыдущей проверки не более чем за 3 месяца, предшествующие месяцу выявлен</w:t>
      </w:r>
      <w:r>
        <w:rPr>
          <w:bCs/>
          <w:sz w:val="24"/>
          <w:szCs w:val="24"/>
          <w:lang w:eastAsia="ru-RU"/>
        </w:rPr>
        <w:t xml:space="preserve">ия</w:t>
      </w:r>
      <w:r>
        <w:rPr>
          <w:bCs/>
          <w:sz w:val="24"/>
          <w:szCs w:val="24"/>
          <w:lang w:eastAsia="ru-RU"/>
        </w:rPr>
        <w:t xml:space="preserve"> тако</w:t>
      </w:r>
      <w:r>
        <w:rPr>
          <w:bCs/>
          <w:sz w:val="24"/>
          <w:szCs w:val="24"/>
          <w:lang w:eastAsia="ru-RU"/>
        </w:rPr>
        <w:t xml:space="preserve">го</w:t>
      </w:r>
      <w:r>
        <w:rPr>
          <w:bCs/>
          <w:sz w:val="24"/>
          <w:szCs w:val="24"/>
          <w:lang w:eastAsia="ru-RU"/>
        </w:rPr>
        <w:t xml:space="preserve"> подключени</w:t>
      </w:r>
      <w:r>
        <w:rPr>
          <w:bCs/>
          <w:sz w:val="24"/>
          <w:szCs w:val="24"/>
          <w:lang w:eastAsia="ru-RU"/>
        </w:rPr>
        <w:t xml:space="preserve">я</w:t>
      </w:r>
      <w:r>
        <w:rPr>
          <w:bCs/>
          <w:sz w:val="24"/>
          <w:szCs w:val="24"/>
          <w:lang w:eastAsia="ru-RU"/>
        </w:rPr>
        <w:t xml:space="preserve">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3.8. Расчет размера платы ведется </w:t>
      </w:r>
      <w:r>
        <w:rPr>
          <w:bCs/>
          <w:sz w:val="24"/>
          <w:szCs w:val="24"/>
          <w:lang w:eastAsia="ru-RU"/>
        </w:rPr>
        <w:t xml:space="preserve">по </w:t>
      </w:r>
      <w:r>
        <w:rPr>
          <w:bCs/>
          <w:sz w:val="24"/>
          <w:szCs w:val="24"/>
          <w:lang w:eastAsia="ru-RU"/>
        </w:rPr>
        <w:t xml:space="preserve">норматив</w:t>
      </w:r>
      <w:r>
        <w:rPr>
          <w:bCs/>
          <w:sz w:val="24"/>
          <w:szCs w:val="24"/>
          <w:lang w:eastAsia="ru-RU"/>
        </w:rPr>
        <w:t xml:space="preserve">ам</w:t>
      </w:r>
      <w:r>
        <w:rPr>
          <w:bCs/>
          <w:sz w:val="24"/>
          <w:szCs w:val="24"/>
          <w:lang w:eastAsia="ru-RU"/>
        </w:rPr>
        <w:t xml:space="preserve"> потребления соответствующих коммунальных услуг с повышающ</w:t>
      </w:r>
      <w:r>
        <w:rPr>
          <w:bCs/>
          <w:sz w:val="24"/>
          <w:szCs w:val="24"/>
          <w:lang w:eastAsia="ru-RU"/>
        </w:rPr>
        <w:t xml:space="preserve">им</w:t>
      </w:r>
      <w:r>
        <w:rPr>
          <w:bCs/>
          <w:sz w:val="24"/>
          <w:szCs w:val="24"/>
          <w:lang w:eastAsia="ru-RU"/>
        </w:rPr>
        <w:t xml:space="preserve"> коэффициент</w:t>
      </w:r>
      <w:r>
        <w:rPr>
          <w:bCs/>
          <w:sz w:val="24"/>
          <w:szCs w:val="24"/>
          <w:lang w:eastAsia="ru-RU"/>
        </w:rPr>
        <w:t xml:space="preserve">ом</w:t>
      </w:r>
      <w:r>
        <w:rPr>
          <w:bCs/>
          <w:sz w:val="24"/>
          <w:szCs w:val="24"/>
          <w:lang w:eastAsia="ru-RU"/>
        </w:rPr>
        <w:t xml:space="preserve"> 10</w:t>
      </w:r>
      <w:r>
        <w:rPr>
          <w:bCs/>
          <w:sz w:val="24"/>
          <w:szCs w:val="24"/>
          <w:lang w:eastAsia="ru-RU"/>
        </w:rPr>
        <w:t xml:space="preserve">, не ранее даты проведения РСО предыдущей проверки и не более 3 месяц</w:t>
      </w:r>
      <w:r>
        <w:rPr>
          <w:bCs/>
          <w:sz w:val="24"/>
          <w:szCs w:val="24"/>
          <w:lang w:eastAsia="ru-RU"/>
        </w:rPr>
        <w:t xml:space="preserve">ев</w:t>
      </w:r>
      <w:r>
        <w:rPr>
          <w:bCs/>
          <w:sz w:val="24"/>
          <w:szCs w:val="24"/>
          <w:lang w:eastAsia="ru-RU"/>
        </w:rPr>
        <w:t xml:space="preserve">, предшествующи</w:t>
      </w:r>
      <w:r>
        <w:rPr>
          <w:bCs/>
          <w:sz w:val="24"/>
          <w:szCs w:val="24"/>
          <w:lang w:eastAsia="ru-RU"/>
        </w:rPr>
        <w:t xml:space="preserve">х</w:t>
      </w:r>
      <w:r>
        <w:rPr>
          <w:bCs/>
          <w:sz w:val="24"/>
          <w:szCs w:val="24"/>
          <w:lang w:eastAsia="ru-RU"/>
        </w:rPr>
        <w:t xml:space="preserve"> дате выявления</w:t>
      </w:r>
      <w:r>
        <w:rPr>
          <w:bCs/>
          <w:sz w:val="24"/>
          <w:szCs w:val="24"/>
          <w:lang w:eastAsia="ru-RU"/>
        </w:rPr>
        <w:t xml:space="preserve">,</w:t>
      </w:r>
      <w:r>
        <w:rPr>
          <w:bCs/>
          <w:sz w:val="24"/>
          <w:szCs w:val="24"/>
          <w:lang w:eastAsia="ru-RU"/>
        </w:rPr>
        <w:t xml:space="preserve"> в следующих случаях: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а) отсутствие сведений о мощности подключенного оборудования согласно п. 3.7. настоящего договора;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б) нарушение целостности прибора учета: механические повреждения, не предусмотренные изготовителем отверстия, трещины, не плотное прилегание стекла индикатора;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в) </w:t>
      </w:r>
      <w:bookmarkStart w:id="9" w:name="Par0"/>
      <w:r>
        <w:rPr>
          <w:sz w:val="24"/>
          <w:szCs w:val="24"/>
        </w:rPr>
      </w:r>
      <w:bookmarkEnd w:id="9"/>
      <w:r>
        <w:rPr>
          <w:bCs/>
          <w:sz w:val="24"/>
          <w:szCs w:val="24"/>
          <w:lang w:eastAsia="ru-RU"/>
        </w:rPr>
        <w:t xml:space="preserve">отсутствие </w:t>
      </w:r>
      <w:r>
        <w:rPr>
          <w:bCs/>
          <w:sz w:val="24"/>
          <w:szCs w:val="24"/>
          <w:lang w:eastAsia="ru-RU"/>
        </w:rPr>
        <w:t xml:space="preserve">и </w:t>
      </w:r>
      <w:r>
        <w:rPr>
          <w:bCs/>
          <w:sz w:val="24"/>
          <w:szCs w:val="24"/>
          <w:lang w:eastAsia="ru-RU"/>
        </w:rPr>
        <w:t xml:space="preserve">не </w:t>
      </w:r>
      <w:r>
        <w:rPr>
          <w:bCs/>
          <w:sz w:val="24"/>
          <w:szCs w:val="24"/>
          <w:lang w:eastAsia="ru-RU"/>
        </w:rPr>
        <w:t xml:space="preserve">сохранность контрольных и антимагнитных пломб, </w:t>
      </w:r>
      <w:r>
        <w:rPr>
          <w:sz w:val="24"/>
          <w:szCs w:val="24"/>
          <w:lang w:eastAsia="ru-RU"/>
        </w:rPr>
        <w:t xml:space="preserve">устройств, фиксирующих вмешательство в работу узла учета;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г) </w:t>
      </w:r>
      <w:bookmarkStart w:id="10" w:name="Par2"/>
      <w:r>
        <w:rPr>
          <w:sz w:val="24"/>
          <w:szCs w:val="24"/>
        </w:rPr>
      </w:r>
      <w:bookmarkEnd w:id="10"/>
      <w:r>
        <w:rPr>
          <w:bCs/>
          <w:sz w:val="24"/>
          <w:szCs w:val="24"/>
          <w:lang w:eastAsia="ru-RU"/>
        </w:rPr>
        <w:t xml:space="preserve">отсутствие свободного доступа к элементам коммутации (узлам, зажимам) прибора учета</w:t>
      </w:r>
      <w:r>
        <w:rPr>
          <w:bCs/>
          <w:sz w:val="24"/>
          <w:szCs w:val="24"/>
          <w:lang w:eastAsia="ru-RU"/>
        </w:rPr>
        <w:t xml:space="preserve">, позволяющие осуществить вмешательство в работу прибора учета.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3</w:t>
      </w:r>
      <w:r>
        <w:rPr>
          <w:bCs/>
          <w:sz w:val="24"/>
          <w:szCs w:val="24"/>
          <w:lang w:eastAsia="ru-RU"/>
        </w:rPr>
        <w:t xml:space="preserve">.9. </w:t>
      </w:r>
      <w:r>
        <w:rPr>
          <w:sz w:val="24"/>
          <w:szCs w:val="24"/>
          <w:lang w:eastAsia="ru-RU"/>
        </w:rPr>
        <w:t xml:space="preserve">При размещении прибор</w:t>
      </w:r>
      <w:r>
        <w:rPr>
          <w:sz w:val="24"/>
          <w:szCs w:val="24"/>
          <w:lang w:eastAsia="ru-RU"/>
        </w:rPr>
        <w:t xml:space="preserve">а</w:t>
      </w:r>
      <w:r>
        <w:rPr>
          <w:sz w:val="24"/>
          <w:szCs w:val="24"/>
          <w:lang w:eastAsia="ru-RU"/>
        </w:rPr>
        <w:t xml:space="preserve"> учета не на границе эксплуатационной ответственности величина потерь воды от границы эксплуатационной ответственности до места установки прибора учета, определяется согласно </w:t>
      </w:r>
      <w:r>
        <w:rPr>
          <w:sz w:val="24"/>
          <w:szCs w:val="24"/>
          <w:lang w:eastAsia="ru-RU"/>
        </w:rPr>
        <w:t xml:space="preserve">нормативным актам Минстроя РФ и подлежит оплате в порядке и сроки, определенные настоящим договором, дополнительно к объему потребленной холодной воды в расчетном периоде;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3</w:t>
      </w:r>
      <w:r>
        <w:rPr>
          <w:bCs/>
          <w:sz w:val="24"/>
          <w:szCs w:val="24"/>
          <w:lang w:eastAsia="ru-RU"/>
        </w:rPr>
        <w:t xml:space="preserve">.</w:t>
      </w:r>
      <w:r>
        <w:rPr>
          <w:bCs/>
          <w:sz w:val="24"/>
          <w:szCs w:val="24"/>
          <w:lang w:eastAsia="ru-RU"/>
        </w:rPr>
        <w:t xml:space="preserve">10.</w:t>
      </w:r>
      <w:r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 xml:space="preserve">Плата за коммунальные услуги вносится Потребителем РСО или его платежному (банковскому) агенту</w:t>
      </w:r>
      <w:r>
        <w:rPr>
          <w:bCs/>
          <w:sz w:val="24"/>
          <w:szCs w:val="24"/>
          <w:lang w:eastAsia="ru-RU"/>
        </w:rPr>
        <w:t xml:space="preserve">, ежемесячно, до 10-го числа месяца, следующего за расчетным периодом, за который производится оплата, </w:t>
      </w:r>
      <w:r>
        <w:rPr>
          <w:sz w:val="24"/>
          <w:szCs w:val="24"/>
        </w:rPr>
        <w:t xml:space="preserve">любыми способами, допустимыми законом. </w:t>
      </w:r>
      <w:r>
        <w:rPr>
          <w:sz w:val="24"/>
          <w:szCs w:val="24"/>
        </w:rPr>
        <w:t xml:space="preserve">В случае если период, за который производится оплата, не указан, оплата считается произведенной в счет погашения обязательств по договору, срок исполнения которых наступил ранее.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3.11. </w:t>
      </w:r>
      <w:r>
        <w:rPr>
          <w:bCs/>
          <w:sz w:val="24"/>
          <w:szCs w:val="24"/>
          <w:lang w:eastAsia="ru-RU"/>
        </w:rPr>
        <w:t xml:space="preserve">Плата за коммунальные услуги вносится на основании платежных документов, представляемых</w:t>
      </w:r>
      <w:r>
        <w:rPr>
          <w:bCs/>
          <w:sz w:val="24"/>
          <w:szCs w:val="24"/>
          <w:lang w:eastAsia="ru-RU"/>
        </w:rPr>
        <w:t xml:space="preserve"> П</w:t>
      </w:r>
      <w:r>
        <w:rPr>
          <w:bCs/>
          <w:sz w:val="24"/>
          <w:szCs w:val="24"/>
          <w:lang w:eastAsia="ru-RU"/>
        </w:rPr>
        <w:t xml:space="preserve">отребител</w:t>
      </w:r>
      <w:r>
        <w:rPr>
          <w:bCs/>
          <w:sz w:val="24"/>
          <w:szCs w:val="24"/>
          <w:lang w:eastAsia="ru-RU"/>
        </w:rPr>
        <w:t xml:space="preserve">ю нарочно,</w:t>
      </w:r>
      <w:r>
        <w:rPr>
          <w:bCs/>
          <w:sz w:val="24"/>
          <w:szCs w:val="24"/>
          <w:lang w:eastAsia="ru-RU"/>
        </w:rPr>
        <w:t xml:space="preserve"> не позднее 1-го числа месяца, следующего за расчетным периодом</w:t>
      </w:r>
      <w:r>
        <w:rPr>
          <w:bCs/>
          <w:sz w:val="24"/>
          <w:szCs w:val="24"/>
          <w:lang w:eastAsia="ru-RU"/>
        </w:rPr>
        <w:t xml:space="preserve">, за который ведется оплата.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bCs/>
          <w:sz w:val="24"/>
          <w:szCs w:val="24"/>
          <w:highlight w:val="none"/>
        </w:rPr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142" w:firstLine="0"/>
        <w:jc w:val="center"/>
        <w:spacing w:after="0" w:afterAutospacing="0" w:line="192" w:lineRule="auto"/>
        <w:rPr>
          <w:b/>
          <w:bCs/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4. Приостановление (ограничение) п</w:t>
      </w:r>
      <w:r>
        <w:rPr>
          <w:b/>
          <w:sz w:val="24"/>
          <w:szCs w:val="24"/>
          <w:lang w:eastAsia="ru-RU"/>
        </w:rPr>
        <w:t xml:space="preserve">одачи</w:t>
      </w:r>
      <w:r>
        <w:rPr>
          <w:b/>
          <w:sz w:val="24"/>
          <w:szCs w:val="24"/>
          <w:lang w:eastAsia="ru-RU"/>
        </w:rPr>
        <w:t xml:space="preserve"> коммунальных услуг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502" w:firstLine="0"/>
        <w:jc w:val="center"/>
        <w:spacing w:after="0" w:afterAutospacing="0" w:line="19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4.1.</w:t>
      </w:r>
      <w:r>
        <w:rPr>
          <w:sz w:val="24"/>
          <w:szCs w:val="24"/>
          <w:lang w:eastAsia="ru-RU"/>
        </w:rPr>
        <w:t xml:space="preserve"> Подача коммунальных услуг приостанавливается (ограничивается)</w:t>
      </w:r>
      <w:r>
        <w:rPr>
          <w:sz w:val="24"/>
          <w:szCs w:val="24"/>
          <w:lang w:eastAsia="ru-RU"/>
        </w:rPr>
        <w:t xml:space="preserve"> РСО</w:t>
      </w:r>
      <w:r>
        <w:rPr>
          <w:sz w:val="24"/>
          <w:szCs w:val="24"/>
          <w:lang w:eastAsia="ru-RU"/>
        </w:rPr>
        <w:t xml:space="preserve"> без предварительного уведомления: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</w:rPr>
      </w:r>
      <w:bookmarkStart w:id="11" w:name="Par6"/>
      <w:r>
        <w:rPr>
          <w:sz w:val="24"/>
          <w:szCs w:val="24"/>
        </w:rPr>
      </w:r>
      <w:bookmarkEnd w:id="11"/>
      <w:r>
        <w:rPr>
          <w:sz w:val="24"/>
          <w:szCs w:val="24"/>
          <w:lang w:eastAsia="ru-RU"/>
        </w:rPr>
        <w:t xml:space="preserve">а) </w:t>
      </w:r>
      <w:r>
        <w:rPr>
          <w:sz w:val="24"/>
          <w:szCs w:val="24"/>
          <w:lang w:eastAsia="ru-RU"/>
        </w:rPr>
        <w:t xml:space="preserve">с момента </w:t>
      </w:r>
      <w:r>
        <w:rPr>
          <w:sz w:val="24"/>
          <w:szCs w:val="24"/>
          <w:lang w:eastAsia="ru-RU"/>
        </w:rPr>
        <w:t xml:space="preserve">возникновения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  <w:lang w:eastAsia="ru-RU"/>
        </w:rPr>
        <w:t xml:space="preserve"> аварии </w:t>
      </w:r>
      <w:r>
        <w:rPr>
          <w:sz w:val="24"/>
          <w:szCs w:val="24"/>
          <w:lang w:eastAsia="ru-RU"/>
        </w:rPr>
        <w:t xml:space="preserve">(угрозы) </w:t>
      </w:r>
      <w:r>
        <w:rPr>
          <w:sz w:val="24"/>
          <w:szCs w:val="24"/>
          <w:lang w:eastAsia="ru-RU"/>
        </w:rPr>
        <w:t xml:space="preserve">в централизованных сетях инженерно-технического обеспечения</w:t>
      </w:r>
      <w:r>
        <w:rPr>
          <w:sz w:val="24"/>
          <w:szCs w:val="24"/>
          <w:lang w:eastAsia="ru-RU"/>
        </w:rPr>
        <w:t xml:space="preserve">, стихийных бедствий, чрезвычайных ситуаций, при необходимости их локализации, устранения;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</w:rPr>
      </w:r>
      <w:bookmarkStart w:id="12" w:name="Par7"/>
      <w:r>
        <w:rPr>
          <w:sz w:val="24"/>
          <w:szCs w:val="24"/>
        </w:rPr>
      </w:r>
      <w:bookmarkEnd w:id="12"/>
      <w:r>
        <w:rPr>
          <w:sz w:val="24"/>
          <w:szCs w:val="24"/>
          <w:lang w:eastAsia="ru-RU"/>
        </w:rPr>
        <w:t xml:space="preserve">б) </w:t>
      </w:r>
      <w:r>
        <w:rPr>
          <w:sz w:val="24"/>
          <w:szCs w:val="24"/>
          <w:lang w:eastAsia="ru-RU"/>
        </w:rPr>
        <w:t xml:space="preserve">с момента </w:t>
      </w:r>
      <w:r>
        <w:rPr>
          <w:sz w:val="24"/>
          <w:szCs w:val="24"/>
          <w:lang w:eastAsia="ru-RU"/>
        </w:rPr>
        <w:t xml:space="preserve">выявления несанкционированного подключения </w:t>
      </w:r>
      <w:r>
        <w:rPr>
          <w:sz w:val="24"/>
          <w:szCs w:val="24"/>
          <w:lang w:eastAsia="ru-RU"/>
        </w:rPr>
        <w:t xml:space="preserve">П</w:t>
      </w:r>
      <w:r>
        <w:rPr>
          <w:sz w:val="24"/>
          <w:szCs w:val="24"/>
          <w:lang w:eastAsia="ru-RU"/>
        </w:rPr>
        <w:t xml:space="preserve">отребителя к внутридомовым</w:t>
      </w:r>
      <w:r>
        <w:rPr>
          <w:sz w:val="24"/>
          <w:szCs w:val="24"/>
          <w:lang w:eastAsia="ru-RU"/>
        </w:rPr>
        <w:t xml:space="preserve">,</w:t>
      </w:r>
      <w:r>
        <w:rPr>
          <w:sz w:val="24"/>
          <w:szCs w:val="24"/>
          <w:lang w:eastAsia="ru-RU"/>
        </w:rPr>
        <w:t xml:space="preserve"> централизованным </w:t>
      </w:r>
      <w:r>
        <w:rPr>
          <w:sz w:val="24"/>
          <w:szCs w:val="24"/>
          <w:lang w:eastAsia="ru-RU"/>
        </w:rPr>
        <w:t xml:space="preserve">сетям инженерно-технического обеспечения;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</w:t>
      </w:r>
      <w:r>
        <w:rPr>
          <w:sz w:val="24"/>
          <w:szCs w:val="24"/>
          <w:lang w:eastAsia="ru-RU"/>
        </w:rPr>
        <w:t xml:space="preserve">) </w:t>
      </w:r>
      <w:r>
        <w:rPr>
          <w:sz w:val="24"/>
          <w:szCs w:val="24"/>
          <w:lang w:eastAsia="ru-RU"/>
        </w:rPr>
        <w:t xml:space="preserve">с момента выявления </w:t>
      </w:r>
      <w:r>
        <w:rPr>
          <w:sz w:val="24"/>
          <w:szCs w:val="24"/>
          <w:lang w:eastAsia="ru-RU"/>
        </w:rPr>
        <w:t xml:space="preserve">использования </w:t>
      </w:r>
      <w:r>
        <w:rPr>
          <w:bCs/>
          <w:sz w:val="24"/>
          <w:szCs w:val="24"/>
          <w:lang w:eastAsia="ru-RU"/>
        </w:rPr>
        <w:t xml:space="preserve">приборов (оборудования), мощностью превышающих допустимые нагрузки, рассчитанные исходя из характеристик внутридомовых инженерных систем и доведенные до сведения</w:t>
      </w:r>
      <w:r>
        <w:rPr>
          <w:sz w:val="24"/>
          <w:szCs w:val="24"/>
          <w:lang w:eastAsia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</w:rPr>
      </w:r>
      <w:bookmarkStart w:id="13" w:name="Par10"/>
      <w:r>
        <w:rPr>
          <w:sz w:val="24"/>
          <w:szCs w:val="24"/>
        </w:rPr>
      </w:r>
      <w:bookmarkEnd w:id="13"/>
      <w:r>
        <w:rPr>
          <w:sz w:val="24"/>
          <w:szCs w:val="24"/>
          <w:lang w:eastAsia="ru-RU"/>
        </w:rPr>
        <w:t xml:space="preserve">г</w:t>
      </w:r>
      <w:r>
        <w:rPr>
          <w:sz w:val="24"/>
          <w:szCs w:val="24"/>
          <w:lang w:eastAsia="ru-RU"/>
        </w:rPr>
        <w:t xml:space="preserve">) </w:t>
      </w:r>
      <w:r>
        <w:rPr>
          <w:sz w:val="24"/>
          <w:szCs w:val="24"/>
          <w:lang w:eastAsia="ru-RU"/>
        </w:rPr>
        <w:t xml:space="preserve">со дня, указанного в предписании </w:t>
      </w:r>
      <w:r>
        <w:rPr>
          <w:sz w:val="24"/>
          <w:szCs w:val="24"/>
          <w:lang w:eastAsia="ru-RU"/>
        </w:rPr>
        <w:t xml:space="preserve">уполномоченного </w:t>
      </w:r>
      <w:r>
        <w:rPr>
          <w:sz w:val="24"/>
          <w:szCs w:val="24"/>
          <w:lang w:eastAsia="ru-RU"/>
        </w:rPr>
        <w:t xml:space="preserve">органа</w:t>
      </w:r>
      <w:r>
        <w:rPr>
          <w:sz w:val="24"/>
          <w:szCs w:val="24"/>
          <w:lang w:eastAsia="ru-RU"/>
        </w:rPr>
        <w:t xml:space="preserve"> государственного контроля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4.2.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Подача коммунальных услуг приостанавливается (ограничивается) с предварительным уведомлением, в случае: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а) неполной оплаты </w:t>
      </w:r>
      <w:r>
        <w:rPr>
          <w:sz w:val="24"/>
          <w:szCs w:val="24"/>
          <w:lang w:eastAsia="ru-RU"/>
        </w:rPr>
        <w:t xml:space="preserve">П</w:t>
      </w:r>
      <w:r>
        <w:rPr>
          <w:sz w:val="24"/>
          <w:szCs w:val="24"/>
          <w:lang w:eastAsia="ru-RU"/>
        </w:rPr>
        <w:t xml:space="preserve">отребителем коммунальной услуги в порядке и сроки, </w:t>
      </w:r>
      <w:r>
        <w:rPr>
          <w:sz w:val="24"/>
          <w:szCs w:val="24"/>
          <w:lang w:eastAsia="ru-RU"/>
        </w:rPr>
        <w:t xml:space="preserve">согласно закону</w:t>
      </w:r>
      <w:r>
        <w:rPr>
          <w:sz w:val="24"/>
          <w:szCs w:val="24"/>
          <w:lang w:eastAsia="ru-RU"/>
        </w:rPr>
        <w:t xml:space="preserve">, настоящему договору</w:t>
      </w:r>
      <w:r>
        <w:rPr>
          <w:sz w:val="24"/>
          <w:szCs w:val="24"/>
          <w:lang w:eastAsia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б) проведения планово</w:t>
      </w:r>
      <w:r>
        <w:rPr>
          <w:sz w:val="24"/>
          <w:szCs w:val="24"/>
          <w:lang w:eastAsia="ru-RU"/>
        </w:rPr>
        <w:t xml:space="preserve">го</w:t>
      </w:r>
      <w:r>
        <w:rPr>
          <w:sz w:val="24"/>
          <w:szCs w:val="24"/>
          <w:lang w:eastAsia="ru-RU"/>
        </w:rPr>
        <w:t xml:space="preserve"> ремонта и работ</w:t>
      </w:r>
      <w:r>
        <w:rPr>
          <w:sz w:val="24"/>
          <w:szCs w:val="24"/>
          <w:lang w:eastAsia="ru-RU"/>
        </w:rPr>
        <w:t xml:space="preserve"> по обслуживанию централизованных</w:t>
      </w:r>
      <w:r>
        <w:rPr>
          <w:sz w:val="24"/>
          <w:szCs w:val="24"/>
          <w:lang w:eastAsia="ru-RU"/>
        </w:rPr>
        <w:t xml:space="preserve"> инженерно-техническ</w:t>
      </w:r>
      <w:r>
        <w:rPr>
          <w:sz w:val="24"/>
          <w:szCs w:val="24"/>
          <w:lang w:eastAsia="ru-RU"/>
        </w:rPr>
        <w:t xml:space="preserve">их сетей.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4.3. Порядок приостановления (ограничения) подачи коммунальной услуги в случае её не полной оплаты следующий: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РСО</w:t>
      </w:r>
      <w:r>
        <w:rPr>
          <w:sz w:val="24"/>
          <w:szCs w:val="24"/>
          <w:lang w:eastAsia="ru-RU"/>
        </w:rPr>
        <w:t xml:space="preserve"> направляет </w:t>
      </w:r>
      <w:r>
        <w:rPr>
          <w:sz w:val="24"/>
          <w:szCs w:val="24"/>
          <w:lang w:eastAsia="ru-RU"/>
        </w:rPr>
        <w:t xml:space="preserve">П</w:t>
      </w:r>
      <w:r>
        <w:rPr>
          <w:sz w:val="24"/>
          <w:szCs w:val="24"/>
          <w:lang w:eastAsia="ru-RU"/>
        </w:rPr>
        <w:t xml:space="preserve">отребителю предупреждение, что в случае непогашения задолженности </w:t>
      </w:r>
      <w:r>
        <w:rPr>
          <w:sz w:val="24"/>
          <w:szCs w:val="24"/>
          <w:lang w:eastAsia="ru-RU"/>
        </w:rPr>
        <w:t xml:space="preserve">за </w:t>
      </w:r>
      <w:r>
        <w:rPr>
          <w:sz w:val="24"/>
          <w:szCs w:val="24"/>
          <w:lang w:eastAsia="ru-RU"/>
        </w:rPr>
        <w:t xml:space="preserve">коммунальн</w:t>
      </w:r>
      <w:r>
        <w:rPr>
          <w:sz w:val="24"/>
          <w:szCs w:val="24"/>
          <w:lang w:eastAsia="ru-RU"/>
        </w:rPr>
        <w:t xml:space="preserve">ые</w:t>
      </w:r>
      <w:r>
        <w:rPr>
          <w:sz w:val="24"/>
          <w:szCs w:val="24"/>
          <w:lang w:eastAsia="ru-RU"/>
        </w:rPr>
        <w:t xml:space="preserve"> услуг</w:t>
      </w:r>
      <w:r>
        <w:rPr>
          <w:sz w:val="24"/>
          <w:szCs w:val="24"/>
          <w:lang w:eastAsia="ru-RU"/>
        </w:rPr>
        <w:t xml:space="preserve">и</w:t>
      </w:r>
      <w:r>
        <w:rPr>
          <w:sz w:val="24"/>
          <w:szCs w:val="24"/>
          <w:lang w:eastAsia="ru-RU"/>
        </w:rPr>
        <w:t xml:space="preserve"> в течение </w:t>
      </w:r>
      <w:r>
        <w:rPr>
          <w:color w:val="000000" w:themeColor="text1"/>
          <w:sz w:val="24"/>
          <w:szCs w:val="24"/>
          <w:lang w:eastAsia="ru-RU"/>
        </w:rPr>
        <w:t xml:space="preserve">2</w:t>
      </w:r>
      <w:r>
        <w:rPr>
          <w:sz w:val="24"/>
          <w:szCs w:val="24"/>
          <w:lang w:eastAsia="ru-RU"/>
        </w:rPr>
        <w:t xml:space="preserve">0 дней со дня </w:t>
      </w:r>
      <w:r>
        <w:rPr>
          <w:sz w:val="24"/>
          <w:szCs w:val="24"/>
          <w:lang w:eastAsia="ru-RU"/>
        </w:rPr>
        <w:t xml:space="preserve">доставки </w:t>
      </w:r>
      <w:r>
        <w:rPr>
          <w:sz w:val="24"/>
          <w:szCs w:val="24"/>
          <w:lang w:eastAsia="ru-RU"/>
        </w:rPr>
        <w:t xml:space="preserve">Потребителю такого предупреждения подача коммунальной услуги будет приостановлена </w:t>
      </w:r>
      <w:r>
        <w:rPr>
          <w:sz w:val="24"/>
          <w:szCs w:val="24"/>
          <w:lang w:eastAsia="ru-RU"/>
        </w:rPr>
        <w:t xml:space="preserve">при </w:t>
      </w:r>
      <w:r>
        <w:rPr>
          <w:sz w:val="24"/>
          <w:szCs w:val="24"/>
          <w:lang w:eastAsia="ru-RU"/>
        </w:rPr>
        <w:t xml:space="preserve">отсутстви</w:t>
      </w:r>
      <w:r>
        <w:rPr>
          <w:sz w:val="24"/>
          <w:szCs w:val="24"/>
          <w:lang w:eastAsia="ru-RU"/>
        </w:rPr>
        <w:t xml:space="preserve">и</w:t>
      </w:r>
      <w:r>
        <w:rPr>
          <w:sz w:val="24"/>
          <w:szCs w:val="24"/>
          <w:lang w:eastAsia="ru-RU"/>
        </w:rPr>
        <w:t xml:space="preserve"> технической возможности ограничения</w:t>
      </w:r>
      <w:r>
        <w:rPr>
          <w:sz w:val="24"/>
          <w:szCs w:val="24"/>
          <w:lang w:eastAsia="ru-RU"/>
        </w:rPr>
        <w:t xml:space="preserve"> такой</w:t>
      </w:r>
      <w:r>
        <w:rPr>
          <w:sz w:val="24"/>
          <w:szCs w:val="24"/>
          <w:lang w:eastAsia="ru-RU"/>
        </w:rPr>
        <w:t xml:space="preserve"> подачи</w:t>
      </w:r>
      <w:r>
        <w:rPr>
          <w:sz w:val="24"/>
          <w:szCs w:val="24"/>
          <w:lang w:eastAsia="ru-RU"/>
        </w:rPr>
        <w:t xml:space="preserve">;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-п</w:t>
      </w:r>
      <w:r>
        <w:rPr>
          <w:sz w:val="24"/>
          <w:szCs w:val="24"/>
          <w:lang w:eastAsia="ru-RU"/>
        </w:rPr>
        <w:t xml:space="preserve">редупреждение доставляется </w:t>
      </w:r>
      <w:r>
        <w:rPr>
          <w:sz w:val="24"/>
          <w:szCs w:val="24"/>
          <w:lang w:eastAsia="ru-RU"/>
        </w:rPr>
        <w:t xml:space="preserve">П</w:t>
      </w:r>
      <w:r>
        <w:rPr>
          <w:sz w:val="24"/>
          <w:szCs w:val="24"/>
          <w:lang w:eastAsia="ru-RU"/>
        </w:rPr>
        <w:t xml:space="preserve">отребителю путем вручения </w:t>
      </w:r>
      <w:r>
        <w:rPr>
          <w:sz w:val="24"/>
          <w:szCs w:val="24"/>
          <w:lang w:eastAsia="ru-RU"/>
        </w:rPr>
        <w:t xml:space="preserve">под расписку</w:t>
      </w:r>
      <w:r>
        <w:rPr>
          <w:sz w:val="24"/>
          <w:szCs w:val="24"/>
          <w:lang w:eastAsia="ru-RU"/>
        </w:rPr>
        <w:t xml:space="preserve">,</w:t>
      </w:r>
      <w:r>
        <w:rPr>
          <w:sz w:val="24"/>
          <w:szCs w:val="24"/>
          <w:lang w:eastAsia="ru-RU"/>
        </w:rPr>
        <w:t xml:space="preserve"> направления по почте заказным письмом </w:t>
      </w:r>
      <w:r>
        <w:rPr>
          <w:sz w:val="24"/>
          <w:szCs w:val="24"/>
          <w:lang w:eastAsia="ru-RU"/>
        </w:rPr>
        <w:t xml:space="preserve">(с уведомлением о вручении), </w:t>
      </w:r>
      <w:r>
        <w:rPr>
          <w:sz w:val="24"/>
          <w:szCs w:val="24"/>
          <w:lang w:eastAsia="ru-RU"/>
        </w:rPr>
        <w:t xml:space="preserve">иными способами, установленными законом, подтверждающими факт и дату получения такого предупреждения (включение в платежный документ, телефонная связь, сеть «Интернет» или иное).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  <w:highlight w:val="yellow"/>
        </w:rPr>
      </w:pPr>
      <w:r>
        <w:rPr>
          <w:sz w:val="24"/>
          <w:szCs w:val="24"/>
          <w:lang w:eastAsia="ru-RU"/>
        </w:rPr>
        <w:t xml:space="preserve">Стороны признают, что </w:t>
      </w:r>
      <w:r>
        <w:rPr>
          <w:sz w:val="24"/>
          <w:szCs w:val="24"/>
          <w:lang w:eastAsia="ru-RU"/>
        </w:rPr>
        <w:t xml:space="preserve">предупреждение о предстоящем приостановлении (ограничении) коммунальной услуги считается доставленным Потребителю, если в результате уклонения Потребителя от получения корреспонденции в отделении связи он</w:t>
      </w:r>
      <w:r>
        <w:rPr>
          <w:sz w:val="24"/>
          <w:szCs w:val="24"/>
          <w:lang w:eastAsia="ru-RU"/>
        </w:rPr>
        <w:t xml:space="preserve">о</w:t>
      </w:r>
      <w:r>
        <w:rPr>
          <w:sz w:val="24"/>
          <w:szCs w:val="24"/>
          <w:lang w:eastAsia="ru-RU"/>
        </w:rPr>
        <w:t xml:space="preserve"> возвращен</w:t>
      </w:r>
      <w:r>
        <w:rPr>
          <w:sz w:val="24"/>
          <w:szCs w:val="24"/>
          <w:lang w:eastAsia="ru-RU"/>
        </w:rPr>
        <w:t xml:space="preserve">о</w:t>
      </w:r>
      <w:r>
        <w:rPr>
          <w:sz w:val="24"/>
          <w:szCs w:val="24"/>
          <w:lang w:eastAsia="ru-RU"/>
        </w:rPr>
        <w:t xml:space="preserve"> РСО по истечении срока хранения, а при вручении такого предупреждения Потребителю под расписку, в случае отказа Потребителя либо проживающих в жилом доме лиц от его подписания, такое предупреждение считается доведенным до сведения Потребителя.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-</w:t>
      </w:r>
      <w:r>
        <w:rPr>
          <w:sz w:val="24"/>
          <w:szCs w:val="24"/>
          <w:lang w:eastAsia="ru-RU"/>
        </w:rPr>
        <w:t xml:space="preserve">при непогашении </w:t>
      </w:r>
      <w:r>
        <w:rPr>
          <w:sz w:val="24"/>
          <w:szCs w:val="24"/>
          <w:lang w:eastAsia="ru-RU"/>
        </w:rPr>
        <w:t xml:space="preserve">П</w:t>
      </w:r>
      <w:r>
        <w:rPr>
          <w:sz w:val="24"/>
          <w:szCs w:val="24"/>
          <w:lang w:eastAsia="ru-RU"/>
        </w:rPr>
        <w:t xml:space="preserve">отребителем задолженности в течение установленного в предупреждении срока </w:t>
      </w:r>
      <w:r>
        <w:rPr>
          <w:sz w:val="24"/>
          <w:szCs w:val="24"/>
          <w:lang w:eastAsia="ru-RU"/>
        </w:rPr>
        <w:t xml:space="preserve">РСО приостанавливает подачу коммунальной услуги при отсутстви</w:t>
      </w:r>
      <w:r>
        <w:rPr>
          <w:sz w:val="24"/>
          <w:szCs w:val="24"/>
          <w:lang w:eastAsia="ru-RU"/>
        </w:rPr>
        <w:t xml:space="preserve">и</w:t>
      </w:r>
      <w:r>
        <w:rPr>
          <w:sz w:val="24"/>
          <w:szCs w:val="24"/>
          <w:lang w:eastAsia="ru-RU"/>
        </w:rPr>
        <w:t xml:space="preserve"> технической возможности её ограничения;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4.4.</w:t>
      </w:r>
      <w:r>
        <w:rPr>
          <w:sz w:val="24"/>
          <w:szCs w:val="24"/>
          <w:lang w:eastAsia="ru-RU"/>
        </w:rPr>
        <w:t xml:space="preserve"> Подача</w:t>
      </w:r>
      <w:r>
        <w:rPr>
          <w:sz w:val="24"/>
          <w:szCs w:val="24"/>
          <w:lang w:eastAsia="ru-RU"/>
        </w:rPr>
        <w:t xml:space="preserve"> коммунальных услуг возобновляется в течение 2 дней со</w:t>
      </w:r>
      <w:r>
        <w:rPr>
          <w:sz w:val="24"/>
          <w:szCs w:val="24"/>
          <w:lang w:eastAsia="ru-RU"/>
        </w:rPr>
        <w:t xml:space="preserve"> дня </w:t>
      </w:r>
      <w:r>
        <w:rPr>
          <w:sz w:val="24"/>
          <w:szCs w:val="24"/>
          <w:lang w:eastAsia="ru-RU"/>
        </w:rPr>
        <w:t xml:space="preserve">погашения </w:t>
      </w:r>
      <w:r>
        <w:rPr>
          <w:sz w:val="24"/>
          <w:szCs w:val="24"/>
          <w:lang w:eastAsia="ru-RU"/>
        </w:rPr>
        <w:t xml:space="preserve">долга</w:t>
      </w:r>
      <w:r>
        <w:rPr>
          <w:sz w:val="24"/>
          <w:szCs w:val="24"/>
          <w:lang w:eastAsia="ru-RU"/>
        </w:rPr>
        <w:t xml:space="preserve"> и оплаты расходов </w:t>
      </w:r>
      <w:r>
        <w:rPr>
          <w:sz w:val="24"/>
          <w:szCs w:val="24"/>
          <w:lang w:eastAsia="ru-RU"/>
        </w:rPr>
        <w:t xml:space="preserve">РСО </w:t>
      </w:r>
      <w:r>
        <w:rPr>
          <w:sz w:val="24"/>
          <w:szCs w:val="24"/>
          <w:lang w:eastAsia="ru-RU"/>
        </w:rPr>
        <w:t xml:space="preserve">по приостановлению </w:t>
      </w:r>
      <w:r>
        <w:rPr>
          <w:sz w:val="24"/>
          <w:szCs w:val="24"/>
          <w:lang w:eastAsia="ru-RU"/>
        </w:rPr>
        <w:t xml:space="preserve">(ограничению)</w:t>
      </w:r>
      <w:r>
        <w:rPr>
          <w:sz w:val="24"/>
          <w:szCs w:val="24"/>
          <w:lang w:eastAsia="ru-RU"/>
        </w:rPr>
        <w:t xml:space="preserve"> и</w:t>
      </w:r>
      <w:r>
        <w:rPr>
          <w:sz w:val="24"/>
          <w:szCs w:val="24"/>
          <w:lang w:eastAsia="ru-RU"/>
        </w:rPr>
        <w:t xml:space="preserve"> возобновлению </w:t>
      </w:r>
      <w:r>
        <w:rPr>
          <w:sz w:val="24"/>
          <w:szCs w:val="24"/>
          <w:lang w:eastAsia="ru-RU"/>
        </w:rPr>
        <w:t xml:space="preserve">подачи </w:t>
      </w:r>
      <w:r>
        <w:rPr>
          <w:sz w:val="24"/>
          <w:szCs w:val="24"/>
          <w:lang w:eastAsia="ru-RU"/>
        </w:rPr>
        <w:t xml:space="preserve">коммунальной услуги </w:t>
      </w:r>
      <w:r>
        <w:rPr>
          <w:sz w:val="24"/>
          <w:szCs w:val="24"/>
          <w:lang w:eastAsia="ru-RU"/>
        </w:rPr>
        <w:t xml:space="preserve">или</w:t>
      </w:r>
      <w:r>
        <w:rPr>
          <w:sz w:val="24"/>
          <w:szCs w:val="24"/>
          <w:lang w:eastAsia="ru-RU"/>
        </w:rPr>
        <w:t xml:space="preserve"> заключения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соглашения о </w:t>
      </w:r>
      <w:r>
        <w:rPr>
          <w:sz w:val="24"/>
          <w:szCs w:val="24"/>
          <w:lang w:eastAsia="ru-RU"/>
        </w:rPr>
        <w:t xml:space="preserve">поэтапном </w:t>
      </w:r>
      <w:r>
        <w:rPr>
          <w:sz w:val="24"/>
          <w:szCs w:val="24"/>
          <w:lang w:eastAsia="ru-RU"/>
        </w:rPr>
        <w:t xml:space="preserve">погашени</w:t>
      </w:r>
      <w:r>
        <w:rPr>
          <w:sz w:val="24"/>
          <w:szCs w:val="24"/>
          <w:lang w:eastAsia="ru-RU"/>
        </w:rPr>
        <w:t xml:space="preserve">и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долга</w:t>
      </w:r>
      <w:r>
        <w:rPr>
          <w:sz w:val="24"/>
          <w:szCs w:val="24"/>
          <w:lang w:eastAsia="ru-RU"/>
        </w:rPr>
        <w:t xml:space="preserve"> и оплаты </w:t>
      </w:r>
      <w:r>
        <w:rPr>
          <w:sz w:val="24"/>
          <w:szCs w:val="24"/>
          <w:lang w:eastAsia="ru-RU"/>
        </w:rPr>
        <w:t xml:space="preserve">д</w:t>
      </w:r>
      <w:r>
        <w:rPr>
          <w:sz w:val="24"/>
          <w:szCs w:val="24"/>
          <w:lang w:eastAsia="ru-RU"/>
        </w:rPr>
        <w:t xml:space="preserve">анных расходов, если </w:t>
      </w:r>
      <w:r>
        <w:rPr>
          <w:sz w:val="24"/>
          <w:szCs w:val="24"/>
          <w:lang w:eastAsia="ru-RU"/>
        </w:rPr>
        <w:t xml:space="preserve">РСО </w:t>
      </w:r>
      <w:r>
        <w:rPr>
          <w:sz w:val="24"/>
          <w:szCs w:val="24"/>
          <w:lang w:eastAsia="ru-RU"/>
        </w:rPr>
        <w:t xml:space="preserve">не возобнови</w:t>
      </w:r>
      <w:r>
        <w:rPr>
          <w:sz w:val="24"/>
          <w:szCs w:val="24"/>
          <w:lang w:eastAsia="ru-RU"/>
        </w:rPr>
        <w:t xml:space="preserve">ло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подачу энергоресурса </w:t>
      </w:r>
      <w:r>
        <w:rPr>
          <w:sz w:val="24"/>
          <w:szCs w:val="24"/>
          <w:lang w:eastAsia="ru-RU"/>
        </w:rPr>
        <w:t xml:space="preserve">раннее.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rPr>
          <w:sz w:val="24"/>
          <w:szCs w:val="24"/>
          <w:highlight w:val="none"/>
        </w:rPr>
      </w:pPr>
      <w:r>
        <w:rPr>
          <w:sz w:val="24"/>
          <w:szCs w:val="24"/>
          <w:lang w:eastAsia="ru-RU"/>
        </w:rPr>
        <w:t xml:space="preserve">4.5.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</w:t>
      </w:r>
      <w:r>
        <w:rPr>
          <w:sz w:val="24"/>
          <w:szCs w:val="24"/>
          <w:lang w:eastAsia="ru-RU"/>
        </w:rPr>
        <w:t xml:space="preserve">риостановлени</w:t>
      </w:r>
      <w:r>
        <w:rPr>
          <w:sz w:val="24"/>
          <w:szCs w:val="24"/>
          <w:lang w:eastAsia="ru-RU"/>
        </w:rPr>
        <w:t xml:space="preserve">е (ограничение) подачи </w:t>
      </w:r>
      <w:r>
        <w:rPr>
          <w:sz w:val="24"/>
          <w:szCs w:val="24"/>
          <w:lang w:eastAsia="ru-RU"/>
        </w:rPr>
        <w:t xml:space="preserve">коммунальных услуг не должн</w:t>
      </w:r>
      <w:r>
        <w:rPr>
          <w:sz w:val="24"/>
          <w:szCs w:val="24"/>
          <w:lang w:eastAsia="ru-RU"/>
        </w:rPr>
        <w:t xml:space="preserve">о</w:t>
      </w:r>
      <w:r>
        <w:rPr>
          <w:sz w:val="24"/>
          <w:szCs w:val="24"/>
          <w:lang w:eastAsia="ru-RU"/>
        </w:rPr>
        <w:t xml:space="preserve"> приводить к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нарушению требований пригодности жилого помещения для проживания </w:t>
      </w:r>
      <w:r>
        <w:rPr>
          <w:sz w:val="24"/>
          <w:szCs w:val="24"/>
          <w:lang w:eastAsia="ru-RU"/>
        </w:rPr>
        <w:t xml:space="preserve">и расторжением настоящего договора не является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spacing w:after="0" w:afterAutospacing="0" w:line="192" w:lineRule="auto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ind w:left="142" w:firstLine="0"/>
        <w:jc w:val="center"/>
        <w:spacing w:after="0" w:afterAutospacing="0" w:line="192" w:lineRule="auto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  <w:t xml:space="preserve">5. Ответственность</w:t>
      </w:r>
      <w:r>
        <w:rPr>
          <w:b/>
          <w:bCs/>
          <w:sz w:val="24"/>
          <w:szCs w:val="24"/>
        </w:rPr>
        <w:t xml:space="preserve"> Сторон</w:t>
      </w:r>
      <w:r>
        <w:rPr>
          <w:b/>
          <w:bCs/>
          <w:sz w:val="24"/>
          <w:szCs w:val="24"/>
        </w:rPr>
        <w:t xml:space="preserve">.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ind w:left="142" w:firstLine="0"/>
        <w:jc w:val="center"/>
        <w:spacing w:after="0" w:afterAutospacing="0" w:line="19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ind w:left="0" w:firstLine="0"/>
        <w:jc w:val="both"/>
        <w:spacing w:after="0" w:afterAutospacing="0" w:line="192" w:lineRule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5.1. За нарушение настоящего договора и нормативн</w:t>
      </w:r>
      <w:r>
        <w:rPr>
          <w:sz w:val="24"/>
          <w:szCs w:val="24"/>
        </w:rPr>
        <w:t xml:space="preserve">ых актов С</w:t>
      </w:r>
      <w:r>
        <w:rPr>
          <w:sz w:val="24"/>
          <w:szCs w:val="24"/>
        </w:rPr>
        <w:t xml:space="preserve">тороны несут ответственность со</w:t>
      </w:r>
      <w:r>
        <w:rPr>
          <w:sz w:val="24"/>
          <w:szCs w:val="24"/>
        </w:rPr>
        <w:t xml:space="preserve">гласно </w:t>
      </w:r>
      <w:r>
        <w:rPr>
          <w:sz w:val="24"/>
          <w:szCs w:val="24"/>
        </w:rPr>
        <w:t xml:space="preserve">закон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spacing w:after="0" w:afterAutospacing="0" w:line="192" w:lineRule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5.2. Потребитель </w:t>
      </w:r>
      <w:r>
        <w:rPr>
          <w:sz w:val="24"/>
          <w:szCs w:val="24"/>
          <w:lang w:eastAsia="ru-RU"/>
        </w:rPr>
        <w:t xml:space="preserve">несвоевременно и (или) не полностью внесший плату за коммунальные услуги, оплачивает РСО  пени в размере 1/300 </w:t>
      </w:r>
      <w:hyperlink r:id="rId16" w:tooltip="consultantplus://offline/ref=39F130158976F43EA1FE9058164C28EACB9D8C2D9BA9EF92AE2D75ABB678E68AD43382D45299E3OCJ6M" w:history="1">
        <w:r>
          <w:rPr>
            <w:color w:val="0000ff"/>
            <w:sz w:val="24"/>
            <w:szCs w:val="24"/>
            <w:lang w:eastAsia="ru-RU"/>
          </w:rPr>
          <w:t xml:space="preserve">ставки</w:t>
        </w:r>
      </w:hyperlink>
      <w:r>
        <w:rPr>
          <w:sz w:val="24"/>
          <w:szCs w:val="24"/>
          <w:lang w:eastAsia="ru-RU"/>
        </w:rPr>
        <w:t xml:space="preserve"> рефинансирования ЦБ РФ, действующей на день фактической оплаты, от не вы</w:t>
      </w:r>
      <w:r>
        <w:rPr>
          <w:sz w:val="24"/>
          <w:szCs w:val="24"/>
          <w:lang w:eastAsia="ru-RU"/>
        </w:rPr>
        <w:t xml:space="preserve">плаченной в срок суммы за каждый день просрочки начиная с 31 дня, следующего за днем срока оплаты, по день фактической оплаты, произведенной в течение 90 дней со дня наступления срока оплаты, либо до истечения 90 дней после дня наступления срока оплаты, ес</w:t>
      </w:r>
      <w:r>
        <w:rPr>
          <w:sz w:val="24"/>
          <w:szCs w:val="24"/>
          <w:lang w:eastAsia="ru-RU"/>
        </w:rPr>
        <w:t xml:space="preserve">ли в 90 срок оплата не произведена. Начиная с 91 дня, следующего за днем наступления срока оплаты, по день фактической оплаты пени уплачиваются в размере 1/130 ставки рефинансирования ЦБ РФ, действующей на день фактической оплаты, от не выплаченной в срок </w:t>
      </w:r>
      <w:r>
        <w:rPr>
          <w:sz w:val="24"/>
          <w:szCs w:val="24"/>
          <w:lang w:eastAsia="ru-RU"/>
        </w:rPr>
        <w:t xml:space="preserve">суммы за каждый день просрочки;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spacing w:after="0" w:afterAutospacing="0" w:line="192" w:lineRule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5.3. При нарушении РСО либо лицом, привлеченным для осуществления расчета платы за коммунальные услуги порядка расчета платы, РСО несет ответственность в порядке, определенном действующим законодательством;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spacing w:after="0" w:afterAutospacing="0" w:line="192" w:lineRule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5.4. РСО</w:t>
      </w:r>
      <w:r>
        <w:rPr>
          <w:sz w:val="24"/>
          <w:szCs w:val="24"/>
          <w:lang w:eastAsia="ru-RU"/>
        </w:rPr>
        <w:t xml:space="preserve">,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оказывающее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</w:t>
      </w:r>
      <w:r>
        <w:rPr>
          <w:sz w:val="24"/>
          <w:szCs w:val="24"/>
          <w:lang w:eastAsia="ru-RU"/>
        </w:rPr>
        <w:t xml:space="preserve">отребителю коммунальн</w:t>
      </w:r>
      <w:r>
        <w:rPr>
          <w:sz w:val="24"/>
          <w:szCs w:val="24"/>
          <w:lang w:eastAsia="ru-RU"/>
        </w:rPr>
        <w:t xml:space="preserve">ую</w:t>
      </w:r>
      <w:r>
        <w:rPr>
          <w:sz w:val="24"/>
          <w:szCs w:val="24"/>
          <w:lang w:eastAsia="ru-RU"/>
        </w:rPr>
        <w:t xml:space="preserve"> услуг</w:t>
      </w:r>
      <w:r>
        <w:rPr>
          <w:sz w:val="24"/>
          <w:szCs w:val="24"/>
          <w:lang w:eastAsia="ru-RU"/>
        </w:rPr>
        <w:t xml:space="preserve">у</w:t>
      </w:r>
      <w:r>
        <w:rPr>
          <w:sz w:val="24"/>
          <w:szCs w:val="24"/>
          <w:lang w:eastAsia="ru-RU"/>
        </w:rPr>
        <w:t xml:space="preserve"> ненадлежащего качества</w:t>
      </w:r>
      <w:r>
        <w:rPr>
          <w:sz w:val="24"/>
          <w:szCs w:val="24"/>
          <w:lang w:eastAsia="ru-RU"/>
        </w:rPr>
        <w:t xml:space="preserve">,</w:t>
      </w:r>
      <w:r>
        <w:rPr>
          <w:sz w:val="24"/>
          <w:szCs w:val="24"/>
          <w:lang w:eastAsia="ru-RU"/>
        </w:rPr>
        <w:t xml:space="preserve"> с перерывами </w:t>
      </w:r>
      <w:r>
        <w:rPr>
          <w:sz w:val="24"/>
          <w:szCs w:val="24"/>
          <w:lang w:eastAsia="ru-RU"/>
        </w:rPr>
        <w:t xml:space="preserve">выше</w:t>
      </w:r>
      <w:r>
        <w:rPr>
          <w:sz w:val="24"/>
          <w:szCs w:val="24"/>
          <w:lang w:eastAsia="ru-RU"/>
        </w:rPr>
        <w:t xml:space="preserve"> установленн</w:t>
      </w:r>
      <w:r>
        <w:rPr>
          <w:sz w:val="24"/>
          <w:szCs w:val="24"/>
          <w:lang w:eastAsia="ru-RU"/>
        </w:rPr>
        <w:t xml:space="preserve">ой</w:t>
      </w:r>
      <w:r>
        <w:rPr>
          <w:sz w:val="24"/>
          <w:szCs w:val="24"/>
          <w:lang w:eastAsia="ru-RU"/>
        </w:rPr>
        <w:t xml:space="preserve"> продолжительност</w:t>
      </w:r>
      <w:r>
        <w:rPr>
          <w:sz w:val="24"/>
          <w:szCs w:val="24"/>
          <w:lang w:eastAsia="ru-RU"/>
        </w:rPr>
        <w:t xml:space="preserve">и</w:t>
      </w:r>
      <w:r>
        <w:rPr>
          <w:sz w:val="24"/>
          <w:szCs w:val="24"/>
          <w:lang w:eastAsia="ru-RU"/>
        </w:rPr>
        <w:t xml:space="preserve">, произв</w:t>
      </w:r>
      <w:r>
        <w:rPr>
          <w:sz w:val="24"/>
          <w:szCs w:val="24"/>
          <w:lang w:eastAsia="ru-RU"/>
        </w:rPr>
        <w:t xml:space="preserve">одит</w:t>
      </w:r>
      <w:r>
        <w:rPr>
          <w:sz w:val="24"/>
          <w:szCs w:val="24"/>
          <w:lang w:eastAsia="ru-RU"/>
        </w:rPr>
        <w:t xml:space="preserve"> перерасчет </w:t>
      </w:r>
      <w:r>
        <w:rPr>
          <w:sz w:val="24"/>
          <w:szCs w:val="24"/>
          <w:lang w:eastAsia="ru-RU"/>
        </w:rPr>
        <w:t xml:space="preserve">платы </w:t>
      </w:r>
      <w:r>
        <w:rPr>
          <w:sz w:val="24"/>
          <w:szCs w:val="24"/>
          <w:lang w:eastAsia="ru-RU"/>
        </w:rPr>
        <w:t xml:space="preserve">вплоть до полного освобождения </w:t>
      </w:r>
      <w:r>
        <w:rPr>
          <w:sz w:val="24"/>
          <w:szCs w:val="24"/>
          <w:lang w:eastAsia="ru-RU"/>
        </w:rPr>
        <w:t xml:space="preserve">П</w:t>
      </w:r>
      <w:r>
        <w:rPr>
          <w:sz w:val="24"/>
          <w:szCs w:val="24"/>
          <w:lang w:eastAsia="ru-RU"/>
        </w:rPr>
        <w:t xml:space="preserve">отребителя от оплаты</w:t>
      </w:r>
      <w:r>
        <w:rPr>
          <w:sz w:val="24"/>
          <w:szCs w:val="24"/>
          <w:lang w:eastAsia="ru-RU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spacing w:after="0" w:afterAutospacing="0" w:line="192" w:lineRule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5.5. Р</w:t>
      </w:r>
      <w:r>
        <w:rPr>
          <w:sz w:val="24"/>
          <w:szCs w:val="24"/>
        </w:rPr>
        <w:t xml:space="preserve">СО</w:t>
      </w:r>
      <w:r>
        <w:rPr>
          <w:sz w:val="24"/>
          <w:szCs w:val="24"/>
        </w:rPr>
        <w:t xml:space="preserve"> несет ответственность за качество </w:t>
      </w:r>
      <w:r>
        <w:rPr>
          <w:sz w:val="24"/>
          <w:szCs w:val="24"/>
        </w:rPr>
        <w:t xml:space="preserve">оказания</w:t>
      </w:r>
      <w:r>
        <w:rPr>
          <w:sz w:val="24"/>
          <w:szCs w:val="24"/>
        </w:rPr>
        <w:t xml:space="preserve"> коммунальных услуг на границе </w:t>
      </w:r>
      <w:r>
        <w:rPr>
          <w:sz w:val="24"/>
          <w:szCs w:val="24"/>
        </w:rPr>
        <w:t xml:space="preserve">балансовой принадлежности (эксплуатационной ответственности) инженерно-технических сетей;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spacing w:after="0" w:afterAutospacing="0" w:line="192" w:lineRule="auto"/>
        <w:tabs>
          <w:tab w:val="left" w:pos="426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5.6. Р</w:t>
      </w:r>
      <w:r>
        <w:rPr>
          <w:sz w:val="24"/>
          <w:szCs w:val="24"/>
        </w:rPr>
        <w:t xml:space="preserve">СО</w:t>
      </w:r>
      <w:r>
        <w:rPr>
          <w:sz w:val="24"/>
          <w:szCs w:val="24"/>
        </w:rPr>
        <w:t xml:space="preserve"> освобождается от ответственности за нарушение качества </w:t>
      </w:r>
      <w:r>
        <w:rPr>
          <w:sz w:val="24"/>
          <w:szCs w:val="24"/>
        </w:rPr>
        <w:t xml:space="preserve">подачи</w:t>
      </w:r>
      <w:r>
        <w:rPr>
          <w:sz w:val="24"/>
          <w:szCs w:val="24"/>
        </w:rPr>
        <w:t xml:space="preserve"> коммунальных услуг, если нарушение произошло вследствие обстоятельств непреодолимо</w:t>
      </w:r>
      <w:r>
        <w:rPr>
          <w:sz w:val="24"/>
          <w:szCs w:val="24"/>
        </w:rPr>
        <w:t xml:space="preserve">й силы или по вине Потребителя;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spacing w:after="0" w:afterAutospacing="0" w:line="192" w:lineRule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5.7. В случае причинения </w:t>
      </w:r>
      <w:r>
        <w:rPr>
          <w:sz w:val="24"/>
          <w:szCs w:val="24"/>
        </w:rPr>
        <w:t xml:space="preserve">РСО </w:t>
      </w:r>
      <w:r>
        <w:rPr>
          <w:sz w:val="24"/>
          <w:szCs w:val="24"/>
        </w:rPr>
        <w:t xml:space="preserve">ущерба жизни, здоровью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имуществу Потребителя </w:t>
      </w:r>
      <w:r>
        <w:rPr>
          <w:sz w:val="24"/>
          <w:szCs w:val="24"/>
        </w:rPr>
        <w:t xml:space="preserve">Стороны оформляют соответствующий акт, который </w:t>
      </w:r>
      <w:r>
        <w:rPr>
          <w:sz w:val="24"/>
          <w:szCs w:val="24"/>
        </w:rPr>
        <w:t xml:space="preserve">составляется в порядке, </w:t>
      </w:r>
      <w:r>
        <w:rPr>
          <w:sz w:val="24"/>
          <w:szCs w:val="24"/>
        </w:rPr>
        <w:t xml:space="preserve">согласно закону</w:t>
      </w:r>
      <w:r>
        <w:rPr>
          <w:sz w:val="24"/>
          <w:szCs w:val="24"/>
        </w:rPr>
        <w:t xml:space="preserve">, на основании обращения Потребителя.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902"/>
        <w:ind w:left="502" w:firstLine="0"/>
        <w:jc w:val="center"/>
        <w:spacing w:before="0" w:after="0" w:afterAutospacing="0" w:line="19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Дополнительные условия.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2"/>
        <w:ind w:left="502" w:firstLine="0"/>
        <w:jc w:val="center"/>
        <w:spacing w:before="0" w:after="0" w:afterAutospacing="0" w:line="192" w:lineRule="auto"/>
        <w:rPr>
          <w:b/>
          <w:bCs/>
          <w:sz w:val="24"/>
          <w:szCs w:val="24"/>
        </w:rPr>
      </w:pPr>
      <w:r>
        <w:rPr>
          <w:b/>
          <w:sz w:val="24"/>
          <w:szCs w:val="24"/>
          <w:highlight w:val="none"/>
        </w:rPr>
      </w:r>
      <w:r>
        <w:rPr>
          <w:b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pStyle w:val="902"/>
        <w:ind w:left="0" w:firstLine="0"/>
        <w:jc w:val="both"/>
        <w:spacing w:before="0" w:after="0" w:afterAutospacing="0" w:line="192" w:lineRule="auto"/>
        <w:tabs>
          <w:tab w:val="left" w:pos="0" w:leader="none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>
        <w:rPr>
          <w:sz w:val="24"/>
          <w:szCs w:val="24"/>
        </w:rPr>
        <w:t xml:space="preserve">Настоящий договор </w:t>
      </w:r>
      <w:r>
        <w:rPr>
          <w:sz w:val="24"/>
          <w:szCs w:val="24"/>
        </w:rPr>
        <w:t xml:space="preserve">не распространяется на техническое обслуживание внутридомовых и </w:t>
      </w:r>
      <w:r>
        <w:rPr>
          <w:sz w:val="24"/>
          <w:szCs w:val="24"/>
        </w:rPr>
        <w:t xml:space="preserve">иных инженерно – технических сетей, не находящихся в ведении РСО. </w:t>
      </w:r>
      <w:r>
        <w:rPr>
          <w:sz w:val="24"/>
          <w:szCs w:val="24"/>
        </w:rPr>
        <w:t xml:space="preserve">Обслуживание </w:t>
      </w:r>
      <w:r>
        <w:rPr>
          <w:sz w:val="24"/>
          <w:szCs w:val="24"/>
        </w:rPr>
        <w:t xml:space="preserve">д</w:t>
      </w:r>
      <w:r>
        <w:rPr>
          <w:sz w:val="24"/>
          <w:szCs w:val="24"/>
        </w:rPr>
        <w:t xml:space="preserve">анных сетей осуществляется лицами, привлекаемыми собственниками </w:t>
      </w:r>
      <w:r>
        <w:rPr>
          <w:sz w:val="24"/>
          <w:szCs w:val="24"/>
        </w:rPr>
        <w:t xml:space="preserve">жилого дома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договорной основе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самостоятельно</w:t>
      </w:r>
      <w:r>
        <w:rPr>
          <w:sz w:val="24"/>
          <w:szCs w:val="24"/>
        </w:rPr>
        <w:t xml:space="preserve"> собственниками</w:t>
      </w:r>
      <w:r>
        <w:rPr>
          <w:sz w:val="24"/>
          <w:szCs w:val="24"/>
        </w:rPr>
        <w:t xml:space="preserve">, если выполнение </w:t>
      </w:r>
      <w:r>
        <w:rPr>
          <w:sz w:val="24"/>
          <w:szCs w:val="24"/>
        </w:rPr>
        <w:t xml:space="preserve">ими </w:t>
      </w:r>
      <w:r>
        <w:rPr>
          <w:sz w:val="24"/>
          <w:szCs w:val="24"/>
        </w:rPr>
        <w:t xml:space="preserve">таких работ не запрещено</w:t>
      </w:r>
      <w:r>
        <w:rPr>
          <w:sz w:val="24"/>
          <w:szCs w:val="24"/>
        </w:rPr>
        <w:t xml:space="preserve"> законом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>
        <w:rPr>
          <w:sz w:val="24"/>
          <w:szCs w:val="24"/>
        </w:rPr>
        <w:t xml:space="preserve">Граница раздела на сетях водоснабжения устанавливается в соответствии с</w:t>
      </w:r>
      <w:r>
        <w:rPr>
          <w:sz w:val="24"/>
          <w:szCs w:val="24"/>
        </w:rPr>
        <w:t xml:space="preserve"> приложением № 2 к договору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Граница раздела на сетях канализации устанавливается в соответствии </w:t>
      </w:r>
      <w:r>
        <w:rPr>
          <w:sz w:val="24"/>
          <w:szCs w:val="24"/>
        </w:rPr>
        <w:t xml:space="preserve">с приложением № 3 к дого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ору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В их </w:t>
      </w:r>
      <w:r>
        <w:rPr>
          <w:sz w:val="24"/>
          <w:szCs w:val="24"/>
        </w:rPr>
        <w:t xml:space="preserve">отсутстви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гр</w:t>
      </w:r>
      <w:r>
        <w:rPr>
          <w:sz w:val="24"/>
          <w:szCs w:val="24"/>
        </w:rPr>
        <w:t xml:space="preserve">аниц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балансовой принадлежности (</w:t>
      </w:r>
      <w:r>
        <w:rPr>
          <w:sz w:val="24"/>
          <w:szCs w:val="24"/>
        </w:rPr>
        <w:t xml:space="preserve">эксплуатационной ответственности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на сетях водоснабжения и</w:t>
      </w:r>
      <w:r>
        <w:rPr>
          <w:sz w:val="24"/>
          <w:szCs w:val="24"/>
        </w:rPr>
        <w:t xml:space="preserve"> (или) водоотведения определяется по признаку собственности или владения на ином законном основании;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spacing w:after="0" w:afterAutospacing="0" w:line="192" w:lineRule="auto"/>
        <w:tabs>
          <w:tab w:val="left" w:pos="0" w:leader="none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6.3. Порядок установления факта предоставления коммунальных услуг ненадлежащего качества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 перерывами, </w:t>
      </w:r>
      <w:r>
        <w:rPr>
          <w:sz w:val="24"/>
          <w:szCs w:val="24"/>
        </w:rPr>
        <w:t xml:space="preserve">выше </w:t>
      </w:r>
      <w:r>
        <w:rPr>
          <w:sz w:val="24"/>
          <w:szCs w:val="24"/>
        </w:rPr>
        <w:t xml:space="preserve">установленн</w:t>
      </w:r>
      <w:r>
        <w:rPr>
          <w:sz w:val="24"/>
          <w:szCs w:val="24"/>
        </w:rPr>
        <w:t xml:space="preserve">ой</w:t>
      </w:r>
      <w:r>
        <w:rPr>
          <w:sz w:val="24"/>
          <w:szCs w:val="24"/>
        </w:rPr>
        <w:t xml:space="preserve"> продолжительност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 также проверок </w:t>
      </w:r>
      <w:r>
        <w:rPr>
          <w:sz w:val="24"/>
          <w:szCs w:val="24"/>
        </w:rPr>
        <w:t xml:space="preserve">определяется </w:t>
      </w:r>
      <w:r>
        <w:rPr>
          <w:sz w:val="24"/>
          <w:szCs w:val="24"/>
        </w:rPr>
        <w:t xml:space="preserve">согласно закон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0" w:leader="none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6.4. При переводе жилого дома в нежилой объект и использовании коммунальных услуг в целях предпринимательской деятельности Потребитель уведомляет о данном факте РСО в срок 10 дней</w:t>
      </w:r>
      <w:r>
        <w:rPr>
          <w:sz w:val="24"/>
          <w:szCs w:val="24"/>
        </w:rPr>
        <w:t xml:space="preserve">, с приложением подтверждающих документов </w:t>
      </w:r>
      <w:r>
        <w:rPr>
          <w:sz w:val="24"/>
          <w:szCs w:val="24"/>
        </w:rPr>
        <w:t xml:space="preserve">и заключает отдельный договор водоснабжения и (или) водоотведения;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ind w:left="0" w:firstLine="0"/>
        <w:jc w:val="both"/>
        <w:spacing w:before="0" w:after="0" w:afterAutospacing="0" w:line="192" w:lineRule="auto"/>
        <w:tabs>
          <w:tab w:val="clear" w:pos="0" w:leader="none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6.5. Срок очередной поверки прибора учета определятся с</w:t>
      </w:r>
      <w:r>
        <w:rPr>
          <w:sz w:val="24"/>
          <w:szCs w:val="24"/>
        </w:rPr>
        <w:t xml:space="preserve">огласно руководству по эксплуатации </w:t>
      </w:r>
      <w:r>
        <w:rPr>
          <w:sz w:val="24"/>
          <w:szCs w:val="24"/>
        </w:rPr>
        <w:t xml:space="preserve">прибора учета</w:t>
      </w:r>
      <w:r>
        <w:rPr>
          <w:sz w:val="24"/>
          <w:szCs w:val="24"/>
        </w:rPr>
        <w:t xml:space="preserve"> оригинал которого находится у Потребителя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6.6. В</w:t>
      </w:r>
      <w:r>
        <w:rPr>
          <w:sz w:val="24"/>
          <w:szCs w:val="24"/>
        </w:rPr>
        <w:t xml:space="preserve">о всем </w:t>
      </w:r>
      <w:r>
        <w:rPr>
          <w:sz w:val="24"/>
          <w:szCs w:val="24"/>
        </w:rPr>
        <w:t xml:space="preserve">ином, не предусмотренном настоящим договором, стороны руководствуются </w:t>
      </w:r>
      <w:r>
        <w:rPr>
          <w:sz w:val="24"/>
          <w:szCs w:val="24"/>
          <w:lang w:eastAsia="ru-RU"/>
        </w:rPr>
        <w:t xml:space="preserve">постановлением правительства РФ от 6.05.2011 № 354 (в действующей редакции)</w:t>
      </w:r>
      <w:r>
        <w:rPr>
          <w:sz w:val="24"/>
          <w:szCs w:val="24"/>
        </w:rPr>
        <w:t xml:space="preserve"> и иными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ормативными актами.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jc w:val="both"/>
        <w:spacing w:before="0" w:after="0" w:afterAutospacing="0" w:line="192" w:lineRule="auto"/>
        <w:tabs>
          <w:tab w:val="left" w:pos="-1418" w:leader="none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6.7. Настоящий д</w:t>
      </w:r>
      <w:r>
        <w:rPr>
          <w:sz w:val="24"/>
          <w:szCs w:val="24"/>
        </w:rPr>
        <w:t xml:space="preserve">оговор вступает в силу и является обязательным для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торон со дня его подписания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торонами, действует до окончания текущего календарного года и считается ежегодно продленным, если за </w:t>
      </w:r>
      <w:r>
        <w:rPr>
          <w:sz w:val="24"/>
          <w:szCs w:val="24"/>
        </w:rPr>
        <w:t xml:space="preserve">один месяц до окончания срока его действия ни одна из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торон не заявит о изменении или о заключении договора на иных условиях.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-1418" w:leader="none"/>
          <w:tab w:val="left" w:pos="426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6.8. Изменение и расторжение настоящего договора осуществляется в порядке, предусмотренном</w:t>
      </w:r>
      <w:r>
        <w:rPr>
          <w:sz w:val="24"/>
          <w:szCs w:val="24"/>
        </w:rPr>
        <w:t xml:space="preserve"> законом;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-1418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6.9. Расторжение настоящего договора не является основанием прекращения обязательств Потребителя по оплате </w:t>
      </w:r>
      <w:r>
        <w:rPr>
          <w:sz w:val="24"/>
          <w:szCs w:val="24"/>
        </w:rPr>
        <w:t xml:space="preserve">фактически оказанных РСО услуг (работ)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 время действия договора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spacing w:after="0" w:afterAutospacing="0" w:line="192" w:lineRule="auto"/>
        <w:tabs>
          <w:tab w:val="left" w:pos="-1418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6.10. Неотъемлемой частью настоящего договора являются следующие приложения: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-1418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-Приложение № 1 «</w:t>
      </w:r>
      <w:r>
        <w:rPr>
          <w:sz w:val="24"/>
          <w:szCs w:val="24"/>
        </w:rPr>
        <w:t xml:space="preserve">Согласие на обработку персональных данных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-1418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-Приложение № 2 «Акт разграничения эксплуатационной ответственности </w:t>
      </w:r>
      <w:r>
        <w:rPr>
          <w:sz w:val="24"/>
          <w:szCs w:val="24"/>
        </w:rPr>
        <w:t xml:space="preserve">водопроводных сетей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after="0" w:afterAutospacing="0" w:line="192" w:lineRule="auto"/>
        <w:tabs>
          <w:tab w:val="left" w:pos="-1418" w:leader="none"/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-Приложение № 3 «Акт разграничения эксплуатационной ответственности </w:t>
      </w:r>
      <w:r>
        <w:rPr>
          <w:sz w:val="24"/>
          <w:szCs w:val="24"/>
        </w:rPr>
        <w:t xml:space="preserve">канализационных сетей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jc w:val="center"/>
        <w:spacing w:before="0" w:after="0" w:line="19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2"/>
        <w:jc w:val="center"/>
        <w:spacing w:before="0" w:after="0" w:line="19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Реквизиты сторон: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02"/>
        <w:jc w:val="center"/>
        <w:spacing w:before="0" w:after="0" w:line="192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105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519"/>
      </w:tblGrid>
      <w:tr>
        <w:tblPrEx/>
        <w:trPr>
          <w:trHeight w:val="5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9" w:type="dxa"/>
            <w:textDirection w:val="lrTb"/>
            <w:noWrap w:val="false"/>
          </w:tcPr>
          <w:p>
            <w:pPr>
              <w:pStyle w:val="902"/>
              <w:spacing w:before="0"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Ресурсоснабжающая организация: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spacing w:before="0" w:after="0" w:line="21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ГУП СК «Ставрополькрайводоканал»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82"/>
              <w:jc w:val="both"/>
              <w:rPr>
                <w:rFonts w:eastAsia="Microsoft Sans Serif"/>
                <w:bCs/>
                <w:color w:val="000000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юр. адрес: 355003, РФ, Ставропольский край, г. Ставрополь,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 ул. 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Доваторцев, 35а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</w:p>
          <w:p>
            <w:pPr>
              <w:ind w:right="-82"/>
              <w:jc w:val="both"/>
              <w:rPr>
                <w:rFonts w:eastAsia="Microsoft Sans Serif"/>
                <w:bCs/>
                <w:color w:val="000000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 ИНН 2635040105, ОГРН 1022601934630 КПП 263401001 ОКТМО 07701000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</w:p>
          <w:p>
            <w:pPr>
              <w:ind w:right="-82"/>
              <w:jc w:val="both"/>
              <w:rPr>
                <w:rFonts w:eastAsia="Microsoft Sans Serif"/>
                <w:bCs/>
                <w:color w:val="000000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ПТП Андроповское филиала ГУП СК «Ставрополькрайводоканал» - «Южный» 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</w:p>
          <w:p>
            <w:pPr>
              <w:ind w:right="-82"/>
              <w:jc w:val="both"/>
              <w:rPr>
                <w:rFonts w:eastAsia="Microsoft Sans Serif"/>
                <w:bCs/>
                <w:color w:val="000000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юр. адрес: 357070, Ставропольский край, Андроповский район, с. Курсавка, ул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.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14" w:name="_GoBack"/>
            <w:r>
              <w:rPr>
                <w:sz w:val="24"/>
                <w:szCs w:val="24"/>
              </w:rPr>
            </w:r>
            <w:bookmarkEnd w:id="14"/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Строителей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 28 А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</w:p>
          <w:p>
            <w:pPr>
              <w:ind w:right="-82"/>
              <w:jc w:val="both"/>
              <w:rPr>
                <w:rFonts w:eastAsia="Microsoft Sans Serif"/>
                <w:bCs/>
                <w:color w:val="000000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ИНН 2635040105 КПП 260345002 ОГРН 1022601934630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</w:p>
          <w:p>
            <w:pPr>
              <w:ind w:right="-82"/>
              <w:jc w:val="both"/>
              <w:rPr>
                <w:rFonts w:eastAsia="Microsoft Sans Serif"/>
                <w:bCs/>
                <w:color w:val="000000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Р/с 40602810660250108072 Ставропольское Отделение №5230 ПАО Сбербанк г. Ставрополь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</w:p>
          <w:p>
            <w:pPr>
              <w:ind w:right="-82"/>
              <w:jc w:val="both"/>
              <w:rPr>
                <w:rFonts w:eastAsia="Microsoft Sans Serif"/>
                <w:bCs/>
                <w:color w:val="000000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К/с 30101810907020000615 БИК 040702615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</w:p>
          <w:p>
            <w:pPr>
              <w:ind w:right="-82"/>
              <w:jc w:val="both"/>
              <w:rPr>
                <w:rFonts w:eastAsia="Microsoft Sans Serif"/>
                <w:bCs/>
                <w:color w:val="000000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Адрес эл. почты: androp@skvk.ru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</w:p>
          <w:p>
            <w:pPr>
              <w:ind w:right="-82"/>
              <w:jc w:val="both"/>
              <w:rPr>
                <w:rFonts w:eastAsia="Microsoft Sans Serif"/>
                <w:bCs/>
                <w:color w:val="000000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Тел/факс.:8(86556) 6-13-64,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</w:p>
          <w:p>
            <w:pPr>
              <w:rPr>
                <w:rFonts w:eastAsia="Microsoft Sans Serif"/>
                <w:bCs/>
                <w:color w:val="000000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  <w:t xml:space="preserve">Тел.: (86556) 6-13-07</w:t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</w:p>
          <w:p>
            <w:pPr>
              <w:rPr>
                <w:rFonts w:eastAsia="Microsoft Sans Serif"/>
                <w:bCs/>
                <w:color w:val="000000"/>
                <w:sz w:val="24"/>
                <w:szCs w:val="24"/>
              </w:rPr>
            </w:pPr>
            <w:r>
              <w:rPr>
                <w:rFonts w:eastAsia="Microsoft Sans Serif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  <w:r>
              <w:rPr>
                <w:rFonts w:eastAsia="Microsoft Sans Serif"/>
                <w:bCs/>
                <w:color w:val="000000"/>
                <w:sz w:val="24"/>
                <w:szCs w:val="24"/>
              </w:rPr>
            </w:r>
          </w:p>
          <w:p>
            <w:pPr>
              <w:rPr>
                <w:rFonts w:eastAsiaTheme="minorEastAsia"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iCs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Theme="minorEastAsia"/>
                <w:iCs/>
                <w:color w:val="000000"/>
                <w:sz w:val="24"/>
                <w:szCs w:val="24"/>
              </w:rPr>
            </w:r>
            <w:r>
              <w:rPr>
                <w:rFonts w:eastAsiaTheme="minorEastAsia"/>
                <w:i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9" w:type="dxa"/>
            <w:textDirection w:val="lrTb"/>
            <w:noWrap w:val="false"/>
          </w:tcPr>
          <w:p>
            <w:pPr>
              <w:pStyle w:val="902"/>
              <w:spacing w:before="0"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spacing w:before="0" w:after="0" w:line="21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Потребитель</w:t>
            </w:r>
            <w:r>
              <w:rPr>
                <w:sz w:val="24"/>
                <w:szCs w:val="24"/>
              </w:rPr>
              <w:t xml:space="preserve">: 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jc w:val="center"/>
              <w:spacing w:before="0" w:after="0" w:line="21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(Ф.И.О.</w:t>
            </w:r>
            <w:r>
              <w:rPr>
                <w:sz w:val="24"/>
                <w:szCs w:val="24"/>
                <w:vertAlign w:val="superscript"/>
              </w:rPr>
              <w:t xml:space="preserve">)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pStyle w:val="902"/>
              <w:spacing w:before="0"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</w:t>
            </w:r>
            <w:r>
              <w:rPr>
                <w:sz w:val="24"/>
                <w:szCs w:val="24"/>
              </w:rPr>
              <w:t xml:space="preserve">________________________________________________________________________________________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jc w:val="center"/>
              <w:spacing w:before="0" w:after="0" w:line="21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(адрес регистрации</w:t>
            </w:r>
            <w:r>
              <w:rPr>
                <w:sz w:val="24"/>
                <w:szCs w:val="24"/>
                <w:vertAlign w:val="superscript"/>
              </w:rPr>
              <w:t xml:space="preserve">, место государственной регистрации – для юридического лица</w:t>
            </w:r>
            <w:r>
              <w:rPr>
                <w:sz w:val="24"/>
                <w:szCs w:val="24"/>
                <w:vertAlign w:val="superscript"/>
              </w:rPr>
              <w:t xml:space="preserve">)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pStyle w:val="902"/>
              <w:spacing w:before="0"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место рождения ___</w:t>
            </w:r>
            <w:r>
              <w:rPr>
                <w:sz w:val="24"/>
                <w:szCs w:val="24"/>
              </w:rPr>
              <w:t xml:space="preserve">____________________________________________</w:t>
            </w:r>
            <w:r>
              <w:rPr>
                <w:sz w:val="24"/>
                <w:szCs w:val="24"/>
              </w:rPr>
              <w:t xml:space="preserve">______________________________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spacing w:before="0"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spacing w:before="0"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серия______номер______________выд</w:t>
            </w:r>
            <w:r>
              <w:rPr>
                <w:sz w:val="24"/>
                <w:szCs w:val="24"/>
              </w:rPr>
              <w:t xml:space="preserve">ан</w:t>
            </w:r>
            <w:r>
              <w:rPr>
                <w:sz w:val="24"/>
                <w:szCs w:val="24"/>
              </w:rPr>
              <w:t xml:space="preserve">_____________________________________________</w:t>
            </w:r>
            <w:r>
              <w:rPr>
                <w:sz w:val="24"/>
                <w:szCs w:val="24"/>
              </w:rPr>
              <w:t xml:space="preserve">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spacing w:before="0"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_______________________________________________________________</w:t>
            </w:r>
            <w:r>
              <w:rPr>
                <w:sz w:val="24"/>
                <w:szCs w:val="24"/>
              </w:rPr>
              <w:t xml:space="preserve">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02"/>
              <w:jc w:val="center"/>
              <w:spacing w:before="0" w:after="0" w:line="21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(реквизиты документа, удостоверяющего личность)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pStyle w:val="902"/>
              <w:jc w:val="center"/>
              <w:spacing w:before="0" w:after="0" w:line="216" w:lineRule="auto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ИНН_________________________________ СНИЛС _______________________________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</w:tr>
    </w:tbl>
    <w:p>
      <w:pPr>
        <w:pStyle w:val="902"/>
        <w:spacing w:before="0" w:after="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spacing w:before="0" w:after="0" w:line="21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spacing w:before="0" w:after="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Ресурсоснабжающая организация: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Потребитель: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2"/>
        <w:spacing w:before="0" w:after="0" w:line="21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spacing w:before="0" w:after="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</w:t>
      </w:r>
      <w:r>
        <w:rPr>
          <w:sz w:val="24"/>
          <w:szCs w:val="24"/>
        </w:rPr>
        <w:t xml:space="preserve">_____________________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_________________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spacing w:before="0" w:after="0" w:line="216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>
        <w:rPr>
          <w:sz w:val="20"/>
          <w:szCs w:val="20"/>
        </w:rPr>
        <w:t xml:space="preserve">(подпись)                      </w:t>
      </w: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(подпись)</w:t>
      </w:r>
      <w:r>
        <w:rPr>
          <w:sz w:val="20"/>
          <w:szCs w:val="20"/>
        </w:rPr>
        <w:t xml:space="preserve">                             (Ф.И.О.)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2"/>
        <w:spacing w:before="0" w:after="0" w:line="216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2"/>
        <w:spacing w:before="0" w:after="0" w:line="21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2"/>
        <w:spacing w:before="0" w:after="0" w:line="21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right"/>
        <w:spacing w:after="0"/>
        <w:widowControl/>
        <w:rPr>
          <w:rFonts w:cs="Times New Roman" w:eastAsiaTheme="minorHAnsi"/>
          <w:color w:val="auto"/>
          <w:sz w:val="24"/>
          <w:szCs w:val="24"/>
        </w:rPr>
      </w:pPr>
      <w:r>
        <w:rPr>
          <w:rFonts w:cs="Times New Roman" w:eastAsiaTheme="minorHAnsi"/>
          <w:color w:val="auto"/>
          <w:sz w:val="24"/>
          <w:szCs w:val="24"/>
          <w:lang w:val="ru-RU" w:bidi="ar-SA"/>
        </w:rPr>
        <w:t xml:space="preserve">Приложение № </w:t>
      </w:r>
      <w:r>
        <w:rPr>
          <w:rFonts w:cs="Times New Roman" w:eastAsiaTheme="minorHAnsi"/>
          <w:color w:val="auto"/>
          <w:sz w:val="24"/>
          <w:szCs w:val="24"/>
          <w:lang w:val="ru-RU" w:bidi="ar-SA"/>
        </w:rPr>
        <w:t xml:space="preserve">2</w:t>
      </w:r>
      <w:r>
        <w:rPr>
          <w:rFonts w:cs="Times New Roman" w:eastAsiaTheme="minorHAnsi"/>
          <w:color w:val="auto"/>
          <w:sz w:val="24"/>
          <w:szCs w:val="24"/>
        </w:rPr>
      </w:r>
      <w:r>
        <w:rPr>
          <w:rFonts w:cs="Times New Roman" w:eastAsiaTheme="minorHAnsi"/>
          <w:color w:val="auto"/>
          <w:sz w:val="24"/>
          <w:szCs w:val="24"/>
        </w:rPr>
      </w:r>
    </w:p>
    <w:p>
      <w:pPr>
        <w:ind w:firstLine="0"/>
        <w:jc w:val="right"/>
        <w:spacing w:after="0" w:line="192" w:lineRule="auto"/>
        <w:widowControl/>
        <w:rPr>
          <w:rFonts w:eastAsia="Times New Roman" w:cs="Times New Roman"/>
          <w:bCs/>
          <w:color w:val="auto"/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                        к договору</w:t>
      </w:r>
      <w:r>
        <w:rPr>
          <w:rFonts w:eastAsia="Times New Roman" w:cs="Times New Roman"/>
          <w:bCs/>
          <w:color w:val="auto"/>
          <w:sz w:val="24"/>
          <w:szCs w:val="24"/>
          <w:lang w:val="ru-RU" w:eastAsia="ru-RU" w:bidi="ar-SA"/>
        </w:rPr>
        <w:t xml:space="preserve"> холодного водоснабжения </w:t>
      </w:r>
      <w:r>
        <w:rPr>
          <w:rFonts w:eastAsia="Times New Roman" w:cs="Times New Roman"/>
          <w:bCs/>
          <w:color w:val="auto"/>
          <w:sz w:val="24"/>
          <w:szCs w:val="24"/>
        </w:rPr>
      </w:r>
      <w:r>
        <w:rPr>
          <w:rFonts w:eastAsia="Times New Roman" w:cs="Times New Roman"/>
          <w:bCs/>
          <w:color w:val="auto"/>
          <w:sz w:val="24"/>
          <w:szCs w:val="24"/>
        </w:rPr>
      </w:r>
    </w:p>
    <w:p>
      <w:pPr>
        <w:ind w:firstLine="0"/>
        <w:jc w:val="right"/>
        <w:spacing w:after="0" w:line="192" w:lineRule="auto"/>
        <w:widowControl/>
        <w:rPr>
          <w:rFonts w:eastAsia="Times New Roman" w:cs="Times New Roman"/>
          <w:bCs/>
          <w:color w:val="auto"/>
          <w:sz w:val="24"/>
          <w:szCs w:val="24"/>
        </w:rPr>
      </w:pPr>
      <w:r>
        <w:rPr>
          <w:rFonts w:eastAsia="Times New Roman" w:cs="Times New Roman"/>
          <w:bCs/>
          <w:color w:val="auto"/>
          <w:sz w:val="24"/>
          <w:szCs w:val="24"/>
          <w:lang w:val="ru-RU" w:eastAsia="ru-RU" w:bidi="ar-SA"/>
        </w:rPr>
        <w:t xml:space="preserve">и (или) водоотведения жилого дома </w:t>
      </w:r>
      <w:r>
        <w:rPr>
          <w:rFonts w:eastAsia="Times New Roman" w:cs="Times New Roman"/>
          <w:bCs/>
          <w:color w:val="auto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/>
          <w:bCs/>
          <w:color w:val="auto"/>
          <w:sz w:val="24"/>
          <w:szCs w:val="24"/>
        </w:rPr>
      </w:r>
      <w:r>
        <w:rPr>
          <w:rFonts w:eastAsia="Times New Roman" w:cs="Times New Roman"/>
          <w:bCs/>
          <w:color w:val="auto"/>
          <w:sz w:val="24"/>
          <w:szCs w:val="24"/>
        </w:rPr>
      </w:r>
    </w:p>
    <w:p>
      <w:pPr>
        <w:ind w:firstLine="0"/>
        <w:jc w:val="right"/>
        <w:spacing w:after="0"/>
        <w:widowControl/>
        <w:rPr>
          <w:rFonts w:cs="Times New Roman" w:eastAsiaTheme="minorHAnsi"/>
          <w:color w:val="auto"/>
          <w:sz w:val="24"/>
          <w:szCs w:val="24"/>
        </w:rPr>
      </w:pPr>
      <w:r>
        <w:rPr>
          <w:rFonts w:cs="Times New Roman" w:eastAsiaTheme="minorHAnsi"/>
          <w:color w:val="auto"/>
          <w:sz w:val="24"/>
          <w:szCs w:val="24"/>
          <w:lang w:val="ru-RU" w:bidi="ar-SA"/>
        </w:rPr>
        <w:t xml:space="preserve">                    от __________ №_____</w:t>
      </w:r>
      <w:r>
        <w:rPr>
          <w:rFonts w:cs="Times New Roman" w:eastAsiaTheme="minorHAnsi"/>
          <w:color w:val="auto"/>
          <w:sz w:val="24"/>
          <w:szCs w:val="24"/>
        </w:rPr>
      </w:r>
      <w:r>
        <w:rPr>
          <w:rFonts w:cs="Times New Roman" w:eastAsiaTheme="minorHAnsi"/>
          <w:color w:val="auto"/>
          <w:sz w:val="24"/>
          <w:szCs w:val="24"/>
        </w:rPr>
      </w:r>
    </w:p>
    <w:p>
      <w:pPr>
        <w:jc w:val="right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</w:r>
      <w:r>
        <w:rPr>
          <w:rFonts w:eastAsiaTheme="minorHAnsi"/>
          <w:sz w:val="24"/>
          <w:szCs w:val="24"/>
        </w:rPr>
      </w:r>
      <w:r>
        <w:rPr>
          <w:rFonts w:eastAsiaTheme="minorHAnsi"/>
          <w:sz w:val="24"/>
          <w:szCs w:val="24"/>
        </w:rPr>
      </w:r>
    </w:p>
    <w:p>
      <w:pPr>
        <w:pStyle w:val="912"/>
        <w:jc w:val="center"/>
        <w:spacing w:line="19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2"/>
        <w:jc w:val="center"/>
        <w:spacing w:line="19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разграничении (балансовой принадлежности)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2"/>
        <w:jc w:val="center"/>
        <w:spacing w:line="19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эксплуатационной ответственности по водопроводным сетям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2"/>
        <w:jc w:val="center"/>
        <w:spacing w:line="192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ГУП СК «Ставрополькрайводоканал», им</w:t>
      </w:r>
      <w:r>
        <w:rPr>
          <w:rFonts w:ascii="Times New Roman" w:hAnsi="Times New Roman"/>
          <w:sz w:val="24"/>
          <w:szCs w:val="24"/>
        </w:rPr>
        <w:t xml:space="preserve">енуемое в дальнейшем Ресурсоснабжающая организация (РСО), в лице технического директора производственно-технического подразделения Андроповское филиала ГУП СК «Ставрополькрайводоканал» - «Южный»,  действующего на основании положения о филиале, доверенности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с одной стороны, и______________________________________________________________________________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(Ф.И.О. полностью 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именуемый в дальнейшем Потребителем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 другой стороны, именуемые в дальнейшем сторонами, составили настоящий акт о </w:t>
      </w:r>
      <w:r>
        <w:rPr>
          <w:rFonts w:ascii="Times New Roman" w:hAnsi="Times New Roman"/>
          <w:sz w:val="24"/>
          <w:szCs w:val="24"/>
        </w:rPr>
        <w:t xml:space="preserve">том, что границей раздела балансовой принадлежности (эксплуатационной ответственности) по водопроводным сетям Потребителя и РСО по жилому дому, расположенному по аресу__________________________________________________________________________________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250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502" w:leader="none"/>
        </w:tabs>
        <w:rPr>
          <w:sz w:val="24"/>
          <w:szCs w:val="24"/>
        </w:rPr>
      </w:pPr>
      <w:r>
        <w:rPr>
          <w:rFonts w:eastAsiaTheme="minorEastAsia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Водопроводный ввод, считая от места врезки в разводящую сеть, включая устройство для подключения, запорную арматуру и смотровой колодец, а также водомерные устройства принадлежат  потребителю.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250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 Центральная водопроводная сеть, насосные установки принадлежат филиалу ГУП СК «Ставрополькрайводоканал».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Схема прилагается _______________.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(да/нет – указать нужное)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2"/>
        <w:spacing w:before="0" w:after="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Ресурсоснабжающая организация: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Потребитель: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2"/>
        <w:spacing w:before="0" w:after="0" w:line="216" w:lineRule="auto"/>
        <w:rPr>
          <w:sz w:val="16"/>
          <w:szCs w:val="16"/>
        </w:rPr>
      </w:pP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  ____________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_________________   </w:t>
      </w:r>
      <w:r>
        <w:rPr>
          <w:sz w:val="16"/>
          <w:szCs w:val="16"/>
        </w:rPr>
        <w:t xml:space="preserve">____________________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02"/>
        <w:spacing w:before="0" w:after="0" w:line="216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20"/>
          <w:szCs w:val="20"/>
        </w:rPr>
        <w:t xml:space="preserve">(подпись)                                                                        </w:t>
      </w:r>
      <w:r>
        <w:rPr>
          <w:sz w:val="20"/>
          <w:szCs w:val="20"/>
        </w:rPr>
        <w:t xml:space="preserve">                                   </w:t>
      </w:r>
      <w:r>
        <w:rPr>
          <w:sz w:val="20"/>
          <w:szCs w:val="20"/>
        </w:rPr>
        <w:t xml:space="preserve"> (подпись)                             (Ф.И.О.)</w:t>
      </w:r>
      <w:r>
        <w:rPr>
          <w:sz w:val="20"/>
          <w:szCs w:val="20"/>
        </w:rPr>
      </w:r>
      <w:r>
        <w:rPr>
          <w:sz w:val="16"/>
          <w:szCs w:val="16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w="11905" w:h="16837" w:orient="portrait"/>
      <w:pgMar w:top="426" w:right="720" w:bottom="720" w:left="720" w:header="361" w:footer="315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Sans Serif">
    <w:panose1 w:val="020B0506020203020204"/>
  </w:font>
  <w:font w:name="Segoe UI">
    <w:panose1 w:val="020B0503020203020204"/>
  </w:font>
  <w:font w:name="Calibri">
    <w:panose1 w:val="020F0502020204030204"/>
  </w:font>
  <w:font w:name="Courier New">
    <w:panose1 w:val="02070409020205020404"/>
  </w:font>
  <w:font w:name="Tahoma">
    <w:panose1 w:val="020B060603050402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31990272"/>
      <w:docPartObj>
        <w:docPartGallery w:val="Page Numbers (Bottom of Page)"/>
        <w:docPartUnique w:val="true"/>
      </w:docPartObj>
      <w:rPr/>
    </w:sdtPr>
    <w:sdtContent>
      <w:p>
        <w:pPr>
          <w:pStyle w:val="90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  <w:p>
    <w:pPr>
      <w:pStyle w:val="90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tabs>
        <w:tab w:val="clear" w:pos="4677" w:leader="none"/>
        <w:tab w:val="left" w:pos="8970" w:leader="none"/>
        <w:tab w:val="clear" w:pos="9355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14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50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20" w:hanging="180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02" w:hanging="360"/>
        <w:tabs>
          <w:tab w:val="num" w:pos="142" w:leader="none"/>
        </w:tabs>
      </w:pPr>
      <w:rPr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426" w:leader="none"/>
        </w:tabs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2"/>
    <w:next w:val="872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3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2"/>
    <w:next w:val="872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3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3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3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3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3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2"/>
    <w:next w:val="872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3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2"/>
    <w:next w:val="872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3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2"/>
    <w:next w:val="872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3"/>
    <w:link w:val="717"/>
    <w:uiPriority w:val="10"/>
    <w:rPr>
      <w:sz w:val="48"/>
      <w:szCs w:val="48"/>
    </w:rPr>
  </w:style>
  <w:style w:type="paragraph" w:styleId="719">
    <w:name w:val="Subtitle"/>
    <w:basedOn w:val="872"/>
    <w:next w:val="872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3"/>
    <w:link w:val="719"/>
    <w:uiPriority w:val="11"/>
    <w:rPr>
      <w:sz w:val="24"/>
      <w:szCs w:val="24"/>
    </w:rPr>
  </w:style>
  <w:style w:type="paragraph" w:styleId="721">
    <w:name w:val="Quote"/>
    <w:basedOn w:val="872"/>
    <w:next w:val="872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2"/>
    <w:next w:val="872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3"/>
    <w:link w:val="903"/>
    <w:uiPriority w:val="99"/>
  </w:style>
  <w:style w:type="character" w:styleId="726">
    <w:name w:val="Footer Char"/>
    <w:basedOn w:val="873"/>
    <w:link w:val="906"/>
    <w:uiPriority w:val="99"/>
  </w:style>
  <w:style w:type="paragraph" w:styleId="727">
    <w:name w:val="Caption"/>
    <w:basedOn w:val="872"/>
    <w:next w:val="872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3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3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3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  <w:rPr>
      <w:sz w:val="24"/>
      <w:szCs w:val="24"/>
      <w:lang w:eastAsia="ar-SA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character" w:styleId="876" w:customStyle="1">
    <w:name w:val="WW8Num2z2"/>
    <w:rPr>
      <w:b w:val="0"/>
    </w:rPr>
  </w:style>
  <w:style w:type="character" w:styleId="877" w:customStyle="1">
    <w:name w:val="Absatz-Standardschriftart"/>
  </w:style>
  <w:style w:type="character" w:styleId="878" w:customStyle="1">
    <w:name w:val="WW-Absatz-Standardschriftart"/>
  </w:style>
  <w:style w:type="character" w:styleId="879" w:customStyle="1">
    <w:name w:val="WW-Absatz-Standardschriftart1"/>
  </w:style>
  <w:style w:type="character" w:styleId="880" w:customStyle="1">
    <w:name w:val="WW-Absatz-Standardschriftart11"/>
  </w:style>
  <w:style w:type="character" w:styleId="881" w:customStyle="1">
    <w:name w:val="WW-Absatz-Standardschriftart111"/>
  </w:style>
  <w:style w:type="character" w:styleId="882" w:customStyle="1">
    <w:name w:val="WW-Absatz-Standardschriftart1111"/>
  </w:style>
  <w:style w:type="character" w:styleId="883" w:customStyle="1">
    <w:name w:val="WW-Absatz-Standardschriftart11111"/>
  </w:style>
  <w:style w:type="character" w:styleId="884" w:customStyle="1">
    <w:name w:val="Основной шрифт абзаца3"/>
  </w:style>
  <w:style w:type="character" w:styleId="885" w:customStyle="1">
    <w:name w:val="Основной шрифт абзаца2"/>
  </w:style>
  <w:style w:type="character" w:styleId="886" w:customStyle="1">
    <w:name w:val="WW-Absatz-Standardschriftart111111"/>
  </w:style>
  <w:style w:type="character" w:styleId="887" w:customStyle="1">
    <w:name w:val="WW-Absatz-Standardschriftart1111111"/>
  </w:style>
  <w:style w:type="character" w:styleId="888" w:customStyle="1">
    <w:name w:val="WW-Absatz-Standardschriftart11111111"/>
  </w:style>
  <w:style w:type="character" w:styleId="889" w:customStyle="1">
    <w:name w:val="Основной шрифт абзаца1"/>
  </w:style>
  <w:style w:type="character" w:styleId="890">
    <w:name w:val="page number"/>
    <w:basedOn w:val="889"/>
    <w:semiHidden/>
  </w:style>
  <w:style w:type="character" w:styleId="891" w:customStyle="1">
    <w:name w:val="Нижний колонтитул Знак"/>
    <w:uiPriority w:val="99"/>
    <w:rPr>
      <w:sz w:val="24"/>
      <w:szCs w:val="24"/>
    </w:rPr>
  </w:style>
  <w:style w:type="character" w:styleId="892">
    <w:name w:val="Hyperlink"/>
    <w:semiHidden/>
    <w:rPr>
      <w:color w:val="000080"/>
      <w:u w:val="single"/>
    </w:rPr>
  </w:style>
  <w:style w:type="paragraph" w:styleId="893" w:customStyle="1">
    <w:name w:val="Заголовок1"/>
    <w:basedOn w:val="872"/>
    <w:next w:val="894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894">
    <w:name w:val="Body Text"/>
    <w:basedOn w:val="872"/>
    <w:semiHidden/>
    <w:pPr>
      <w:spacing w:after="120"/>
    </w:pPr>
  </w:style>
  <w:style w:type="paragraph" w:styleId="895">
    <w:name w:val="List"/>
    <w:basedOn w:val="894"/>
    <w:semiHidden/>
    <w:rPr>
      <w:rFonts w:cs="Tahoma"/>
    </w:rPr>
  </w:style>
  <w:style w:type="paragraph" w:styleId="896" w:customStyle="1">
    <w:name w:val="Название3"/>
    <w:basedOn w:val="872"/>
    <w:pPr>
      <w:spacing w:before="120" w:after="120"/>
      <w:suppressLineNumbers/>
    </w:pPr>
    <w:rPr>
      <w:rFonts w:cs="Tahoma"/>
      <w:i/>
      <w:iCs/>
    </w:rPr>
  </w:style>
  <w:style w:type="paragraph" w:styleId="897" w:customStyle="1">
    <w:name w:val="Указатель3"/>
    <w:basedOn w:val="872"/>
    <w:pPr>
      <w:suppressLineNumbers/>
    </w:pPr>
    <w:rPr>
      <w:rFonts w:cs="Tahoma"/>
    </w:rPr>
  </w:style>
  <w:style w:type="paragraph" w:styleId="898" w:customStyle="1">
    <w:name w:val="Название2"/>
    <w:basedOn w:val="872"/>
    <w:pPr>
      <w:spacing w:before="120" w:after="120"/>
      <w:suppressLineNumbers/>
    </w:pPr>
    <w:rPr>
      <w:rFonts w:cs="Tahoma"/>
      <w:i/>
      <w:iCs/>
    </w:rPr>
  </w:style>
  <w:style w:type="paragraph" w:styleId="899" w:customStyle="1">
    <w:name w:val="Указатель2"/>
    <w:basedOn w:val="872"/>
    <w:pPr>
      <w:suppressLineNumbers/>
    </w:pPr>
    <w:rPr>
      <w:rFonts w:cs="Tahoma"/>
    </w:rPr>
  </w:style>
  <w:style w:type="paragraph" w:styleId="900" w:customStyle="1">
    <w:name w:val="Название1"/>
    <w:basedOn w:val="872"/>
    <w:pPr>
      <w:spacing w:before="120" w:after="120"/>
      <w:suppressLineNumbers/>
    </w:pPr>
    <w:rPr>
      <w:rFonts w:cs="Tahoma"/>
      <w:i/>
      <w:iCs/>
    </w:rPr>
  </w:style>
  <w:style w:type="paragraph" w:styleId="901" w:customStyle="1">
    <w:name w:val="Указатель1"/>
    <w:basedOn w:val="872"/>
    <w:pPr>
      <w:suppressLineNumbers/>
    </w:pPr>
    <w:rPr>
      <w:rFonts w:cs="Tahoma"/>
    </w:rPr>
  </w:style>
  <w:style w:type="paragraph" w:styleId="902">
    <w:name w:val="Normal (Web)"/>
    <w:basedOn w:val="872"/>
    <w:pPr>
      <w:spacing w:before="280" w:after="119"/>
    </w:pPr>
  </w:style>
  <w:style w:type="paragraph" w:styleId="903">
    <w:name w:val="Header"/>
    <w:basedOn w:val="872"/>
    <w:semiHidden/>
    <w:pPr>
      <w:tabs>
        <w:tab w:val="center" w:pos="4677" w:leader="none"/>
        <w:tab w:val="right" w:pos="9355" w:leader="none"/>
      </w:tabs>
    </w:pPr>
  </w:style>
  <w:style w:type="paragraph" w:styleId="904" w:customStyle="1">
    <w:name w:val="ConsPlusNormal"/>
    <w:pPr>
      <w:ind w:firstLine="720"/>
    </w:pPr>
    <w:rPr>
      <w:rFonts w:ascii="Arial" w:hAnsi="Arial" w:eastAsia="Arial" w:cs="Arial"/>
      <w:lang w:eastAsia="ar-SA"/>
    </w:rPr>
  </w:style>
  <w:style w:type="paragraph" w:styleId="905" w:customStyle="1">
    <w:name w:val="ConsPlusNonformat"/>
    <w:rPr>
      <w:rFonts w:ascii="Courier New" w:hAnsi="Courier New" w:eastAsia="Calibri" w:cs="Courier New"/>
      <w:lang w:eastAsia="ar-SA"/>
    </w:rPr>
  </w:style>
  <w:style w:type="paragraph" w:styleId="906">
    <w:name w:val="Footer"/>
    <w:basedOn w:val="872"/>
    <w:uiPriority w:val="99"/>
    <w:pPr>
      <w:tabs>
        <w:tab w:val="center" w:pos="4677" w:leader="none"/>
        <w:tab w:val="right" w:pos="9355" w:leader="none"/>
      </w:tabs>
    </w:pPr>
  </w:style>
  <w:style w:type="paragraph" w:styleId="907" w:customStyle="1">
    <w:name w:val="Содержимое таблицы"/>
    <w:basedOn w:val="872"/>
    <w:pPr>
      <w:suppressLineNumbers/>
    </w:pPr>
  </w:style>
  <w:style w:type="paragraph" w:styleId="908" w:customStyle="1">
    <w:name w:val="Заголовок таблицы"/>
    <w:basedOn w:val="907"/>
    <w:pPr>
      <w:jc w:val="center"/>
    </w:pPr>
    <w:rPr>
      <w:b/>
      <w:bCs/>
    </w:rPr>
  </w:style>
  <w:style w:type="paragraph" w:styleId="909" w:customStyle="1">
    <w:name w:val="Содержимое врезки"/>
    <w:basedOn w:val="894"/>
  </w:style>
  <w:style w:type="paragraph" w:styleId="910" w:customStyle="1">
    <w:name w:val="ConsPlusDocList"/>
    <w:next w:val="872"/>
    <w:pPr>
      <w:widowControl w:val="off"/>
    </w:pPr>
    <w:rPr>
      <w:rFonts w:ascii="Arial" w:hAnsi="Arial" w:eastAsia="Arial"/>
      <w:lang w:eastAsia="ar-SA"/>
    </w:rPr>
  </w:style>
  <w:style w:type="paragraph" w:styleId="911" w:customStyle="1">
    <w:name w:val="ConsPlusCell"/>
    <w:next w:val="872"/>
    <w:pPr>
      <w:widowControl w:val="off"/>
    </w:pPr>
    <w:rPr>
      <w:rFonts w:ascii="Arial" w:hAnsi="Arial" w:eastAsia="Arial"/>
      <w:lang w:eastAsia="ar-SA"/>
    </w:rPr>
  </w:style>
  <w:style w:type="paragraph" w:styleId="912" w:customStyle="1">
    <w:name w:val="ConsPlusNonformat"/>
    <w:next w:val="872"/>
    <w:uiPriority w:val="99"/>
    <w:pPr>
      <w:widowControl w:val="off"/>
    </w:pPr>
    <w:rPr>
      <w:rFonts w:ascii="Courier New" w:hAnsi="Courier New" w:eastAsia="Courier New"/>
      <w:lang w:eastAsia="ar-SA"/>
    </w:rPr>
  </w:style>
  <w:style w:type="paragraph" w:styleId="913" w:customStyle="1">
    <w:name w:val="ConsPlusTitle"/>
    <w:next w:val="872"/>
    <w:pPr>
      <w:widowControl w:val="off"/>
    </w:pPr>
    <w:rPr>
      <w:rFonts w:ascii="Arial" w:hAnsi="Arial" w:eastAsia="Arial"/>
      <w:b/>
      <w:bCs/>
      <w:lang w:eastAsia="ar-SA"/>
    </w:rPr>
  </w:style>
  <w:style w:type="paragraph" w:styleId="914">
    <w:name w:val="Balloon Text"/>
    <w:basedOn w:val="872"/>
    <w:link w:val="91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5" w:customStyle="1">
    <w:name w:val="Текст выноски Знак"/>
    <w:link w:val="914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916">
    <w:name w:val="List Paragraph"/>
    <w:basedOn w:val="872"/>
    <w:uiPriority w:val="34"/>
    <w:qFormat/>
    <w:pPr>
      <w:contextualSpacing/>
      <w:ind w:left="720"/>
    </w:pPr>
  </w:style>
  <w:style w:type="character" w:styleId="917">
    <w:name w:val="annotation reference"/>
    <w:basedOn w:val="873"/>
    <w:uiPriority w:val="99"/>
    <w:semiHidden/>
    <w:unhideWhenUsed/>
    <w:rPr>
      <w:sz w:val="16"/>
      <w:szCs w:val="16"/>
    </w:rPr>
  </w:style>
  <w:style w:type="paragraph" w:styleId="918">
    <w:name w:val="annotation text"/>
    <w:basedOn w:val="872"/>
    <w:link w:val="919"/>
    <w:uiPriority w:val="99"/>
    <w:semiHidden/>
    <w:unhideWhenUsed/>
    <w:rPr>
      <w:sz w:val="20"/>
      <w:szCs w:val="20"/>
    </w:rPr>
  </w:style>
  <w:style w:type="character" w:styleId="919" w:customStyle="1">
    <w:name w:val="Текст примечания Знак"/>
    <w:basedOn w:val="873"/>
    <w:link w:val="918"/>
    <w:uiPriority w:val="99"/>
    <w:semiHidden/>
    <w:rPr>
      <w:lang w:eastAsia="ar-SA"/>
    </w:rPr>
  </w:style>
  <w:style w:type="paragraph" w:styleId="920">
    <w:name w:val="annotation subject"/>
    <w:basedOn w:val="918"/>
    <w:next w:val="918"/>
    <w:link w:val="921"/>
    <w:uiPriority w:val="99"/>
    <w:semiHidden/>
    <w:unhideWhenUsed/>
    <w:rPr>
      <w:b/>
      <w:bCs/>
    </w:rPr>
  </w:style>
  <w:style w:type="character" w:styleId="921" w:customStyle="1">
    <w:name w:val="Тема примечания Знак"/>
    <w:basedOn w:val="919"/>
    <w:link w:val="920"/>
    <w:uiPriority w:val="99"/>
    <w:semiHidden/>
    <w:rPr>
      <w:b/>
      <w:bCs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7E11FD2FBBC180494F03EACCBCE12AE3DB59AB0949C5193C2F23FBF0CFC504A38000E5E28E74F69Fz1n6L" TargetMode="External"/><Relationship Id="rId13" Type="http://schemas.openxmlformats.org/officeDocument/2006/relationships/hyperlink" Target="consultantplus://offline/ref=406F0D2D1049DC555C9B8C02B5B51EF25A910F5EDD9F01F82D3388DC6B493F843A013A57CDBBDEC3sB60O" TargetMode="External"/><Relationship Id="rId14" Type="http://schemas.openxmlformats.org/officeDocument/2006/relationships/hyperlink" Target="consultantplus://offline/ref=406F0D2D1049DC555C9B8C02B5B51EF259990D50D09401F82D3388DC6Bs469O" TargetMode="External"/><Relationship Id="rId15" Type="http://schemas.openxmlformats.org/officeDocument/2006/relationships/hyperlink" Target="consultantplus://offline/ref=0C2561A0BFB3185078583B1136596FB2EFDA2166EE04A10139B6442944B9G7G" TargetMode="External"/><Relationship Id="rId16" Type="http://schemas.openxmlformats.org/officeDocument/2006/relationships/hyperlink" Target="consultantplus://offline/ref=39F130158976F43EA1FE9058164C28EACB9D8C2D9BA9EF92AE2D75ABB678E68AD43382D45299E3OCJ6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B9AC-8B7C-497D-ABC7-9CB344CD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</dc:title>
  <dc:creator>Путилина Наталья Николаевна</dc:creator>
  <cp:lastModifiedBy>s.kashirina</cp:lastModifiedBy>
  <cp:revision>72</cp:revision>
  <dcterms:created xsi:type="dcterms:W3CDTF">2014-07-01T11:59:00Z</dcterms:created>
  <dcterms:modified xsi:type="dcterms:W3CDTF">2025-08-07T09:00:20Z</dcterms:modified>
</cp:coreProperties>
</file>