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83" w:rsidRDefault="005C5883" w:rsidP="006608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ИНФОРМАЦИЯ</w:t>
      </w:r>
    </w:p>
    <w:p w:rsidR="00404A83" w:rsidRDefault="005C5883" w:rsidP="006608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РАБОТЕ С ОБРАЩЕНИЯМИ ГРАЖДАН ЗА 2018 ГОД</w:t>
      </w:r>
    </w:p>
    <w:p w:rsidR="00B46ACB" w:rsidRDefault="00B46ACB" w:rsidP="00404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04A83" w:rsidRDefault="00B46ACB" w:rsidP="00B46A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За 2018 год в аппарат управления </w:t>
      </w:r>
      <w:r>
        <w:rPr>
          <w:rFonts w:ascii="Times New Roman" w:hAnsi="Times New Roman" w:cs="Times New Roman"/>
          <w:sz w:val="28"/>
          <w:szCs w:val="28"/>
        </w:rPr>
        <w:t>ГУП СК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Ставрополькрайводоканал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поступило 710 обращений от жителей</w:t>
      </w:r>
      <w:r>
        <w:rPr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края</w:t>
      </w:r>
      <w:r>
        <w:rPr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из них</w:t>
      </w:r>
      <w:r>
        <w:rPr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 письменном виде обратилось 703 гражданина, на «Телефон доверия» поступило 4 обращения, устных обращений с личных приемов руководителей ГУП СК «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Ставрополькрайводоканал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» -  3.</w:t>
      </w:r>
    </w:p>
    <w:p w:rsidR="00404A83" w:rsidRDefault="00404A83" w:rsidP="00B46A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04A83" w:rsidRPr="000B6F5E" w:rsidRDefault="00404A83" w:rsidP="00B46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Количественные показатели поступивших в 2018 году обращений (жалоб) и их основные тематические направления показывают следующее: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567"/>
        <w:gridCol w:w="709"/>
        <w:gridCol w:w="567"/>
        <w:gridCol w:w="567"/>
        <w:gridCol w:w="567"/>
        <w:gridCol w:w="567"/>
        <w:gridCol w:w="567"/>
        <w:gridCol w:w="567"/>
        <w:gridCol w:w="709"/>
        <w:gridCol w:w="709"/>
        <w:gridCol w:w="708"/>
        <w:gridCol w:w="709"/>
        <w:gridCol w:w="992"/>
      </w:tblGrid>
      <w:tr w:rsidR="00404A83" w:rsidRPr="008C43C8" w:rsidTr="002E1ADA">
        <w:tc>
          <w:tcPr>
            <w:tcW w:w="2263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3C8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709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3C8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3C8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3C8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3C8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3C8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3C8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3C8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709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3C8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709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708" w:type="dxa"/>
          </w:tcPr>
          <w:p w:rsidR="00404A83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709" w:type="dxa"/>
          </w:tcPr>
          <w:p w:rsidR="00404A83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992" w:type="dxa"/>
          </w:tcPr>
          <w:p w:rsidR="00404A83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404A83" w:rsidRPr="008C43C8" w:rsidTr="002E1ADA">
        <w:tc>
          <w:tcPr>
            <w:tcW w:w="2263" w:type="dxa"/>
          </w:tcPr>
          <w:p w:rsidR="00404A83" w:rsidRPr="008C43C8" w:rsidRDefault="00404A83" w:rsidP="00D2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4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начислениях, задолженности, онлайн оплаты за услуги водоснабжения и водоотведения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709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404A83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404A83" w:rsidRPr="008C43C8" w:rsidTr="002E1ADA">
        <w:tc>
          <w:tcPr>
            <w:tcW w:w="2263" w:type="dxa"/>
          </w:tcPr>
          <w:p w:rsidR="00404A83" w:rsidRPr="008C43C8" w:rsidRDefault="00404A83" w:rsidP="00D2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C4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замене, переносе ПУ, отключение от водоснабжения, засоре канализации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8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404A83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404A83" w:rsidRPr="008C43C8" w:rsidTr="002E1ADA">
        <w:tc>
          <w:tcPr>
            <w:tcW w:w="2263" w:type="dxa"/>
          </w:tcPr>
          <w:p w:rsidR="00404A83" w:rsidRPr="008C43C8" w:rsidRDefault="00404A83" w:rsidP="00D2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C4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вопросу отсутствия/перебоев водоснабжения, низкого давления, качества воды поступило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404A83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404A83" w:rsidRPr="008C43C8" w:rsidTr="002E1ADA">
        <w:tc>
          <w:tcPr>
            <w:tcW w:w="2263" w:type="dxa"/>
          </w:tcPr>
          <w:p w:rsidR="00404A83" w:rsidRPr="008C43C8" w:rsidRDefault="00404A83" w:rsidP="00D2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C4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действия/бездействие должностных лиц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04A83" w:rsidRPr="008C43C8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04A83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404A83" w:rsidRPr="008C43C8" w:rsidTr="002E1ADA">
        <w:tc>
          <w:tcPr>
            <w:tcW w:w="2263" w:type="dxa"/>
          </w:tcPr>
          <w:p w:rsidR="00404A83" w:rsidRPr="008C43C8" w:rsidRDefault="00404A83" w:rsidP="00D213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7" w:type="dxa"/>
          </w:tcPr>
          <w:p w:rsidR="00404A83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404A83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</w:tcPr>
          <w:p w:rsidR="00404A83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</w:tcPr>
          <w:p w:rsidR="00404A83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404A83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</w:tcPr>
          <w:p w:rsidR="00404A83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67" w:type="dxa"/>
          </w:tcPr>
          <w:p w:rsidR="00404A83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567" w:type="dxa"/>
          </w:tcPr>
          <w:p w:rsidR="00404A83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404A83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</w:tcPr>
          <w:p w:rsidR="00404A83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08" w:type="dxa"/>
          </w:tcPr>
          <w:p w:rsidR="00404A83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</w:tcPr>
          <w:p w:rsidR="00404A83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404A83" w:rsidRDefault="00404A83" w:rsidP="00D2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</w:tr>
    </w:tbl>
    <w:p w:rsidR="005C5883" w:rsidRPr="005C5883" w:rsidRDefault="005C5883" w:rsidP="005C5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5C5883">
        <w:rPr>
          <w:rFonts w:ascii="Times New Roman" w:hAnsi="Times New Roman" w:cs="Times New Roman"/>
          <w:sz w:val="24"/>
          <w:szCs w:val="24"/>
        </w:rPr>
        <w:t xml:space="preserve">Увеличение количества обращений в летний период обусловлено дефицитом воды в связи с увеличенным </w:t>
      </w:r>
      <w:proofErr w:type="spellStart"/>
      <w:r w:rsidRPr="005C5883">
        <w:rPr>
          <w:rFonts w:ascii="Times New Roman" w:hAnsi="Times New Roman" w:cs="Times New Roman"/>
          <w:sz w:val="24"/>
          <w:szCs w:val="24"/>
        </w:rPr>
        <w:t>водоразбором</w:t>
      </w:r>
      <w:proofErr w:type="spellEnd"/>
      <w:r w:rsidRPr="005C5883">
        <w:rPr>
          <w:rFonts w:ascii="Times New Roman" w:hAnsi="Times New Roman" w:cs="Times New Roman"/>
          <w:sz w:val="24"/>
          <w:szCs w:val="24"/>
        </w:rPr>
        <w:t>, связанным с поливом жителями населенных пунктов приусадебных участков и огородов с применением технических средств (шланги, разбрызгиватели и т.д.). При этом система водоснабжения населённых пунктов запроектирована и построена без учета расхода воды на полив, который в условиях высоких температур атмосферного воздуха увеличивается в 1,5 раза.</w:t>
      </w:r>
    </w:p>
    <w:p w:rsidR="00D6368B" w:rsidRDefault="00D6368B"/>
    <w:sectPr w:rsidR="00D6368B" w:rsidSect="00404A8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82E"/>
    <w:rsid w:val="0009082E"/>
    <w:rsid w:val="002E1ADA"/>
    <w:rsid w:val="00404A83"/>
    <w:rsid w:val="005C5883"/>
    <w:rsid w:val="00660816"/>
    <w:rsid w:val="00B46ACB"/>
    <w:rsid w:val="00D6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8D589-6DB6-4932-B5C2-AB6962D9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A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Суша Ольга Владимировна</dc:creator>
  <cp:keywords/>
  <dc:description/>
  <cp:lastModifiedBy>Суша Ольга Владимировна</cp:lastModifiedBy>
  <cp:revision>6</cp:revision>
  <dcterms:created xsi:type="dcterms:W3CDTF">2019-02-04T10:47:00Z</dcterms:created>
  <dcterms:modified xsi:type="dcterms:W3CDTF">2019-02-04T11:12:00Z</dcterms:modified>
</cp:coreProperties>
</file>