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 w:rsidRPr="00B75C7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  <w:r w:rsidRPr="00B75C7B">
              <w:rPr>
                <w:rFonts w:ascii="Times New Roman" w:eastAsiaTheme="minorEastAsia" w:hAnsi="Times New Roman"/>
                <w:sz w:val="2"/>
                <w:szCs w:val="2"/>
              </w:rPr>
              <w:t>\ql</w:t>
            </w:r>
            <w:r w:rsidR="00F52B62" w:rsidRPr="00B75C7B">
              <w:rPr>
                <w:rFonts w:ascii="Times New Roman" w:eastAsiaTheme="minorEastAsia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7pt;height:71.15pt">
                  <v:imagedata r:id="rId6" o:title=""/>
                </v:shape>
              </w:pict>
            </w:r>
          </w:p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00000" w:rsidRPr="00B75C7B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  <w:r w:rsidRPr="00B75C7B">
              <w:rPr>
                <w:rFonts w:ascii="Tahoma" w:eastAsiaTheme="minorEastAsia" w:hAnsi="Tahoma" w:cs="Tahoma"/>
                <w:sz w:val="48"/>
                <w:szCs w:val="48"/>
              </w:rPr>
              <w:t>Постановление Правительства РФ от 29.07.2013 N 644</w:t>
            </w:r>
            <w:r w:rsidRPr="00B75C7B">
              <w:rPr>
                <w:rFonts w:ascii="Tahoma" w:eastAsiaTheme="minorEastAsia" w:hAnsi="Tahoma" w:cs="Tahoma"/>
                <w:sz w:val="48"/>
                <w:szCs w:val="48"/>
              </w:rPr>
              <w:br/>
              <w:t>(ред. от 05.01.2015)</w:t>
            </w:r>
            <w:r w:rsidRPr="00B75C7B">
              <w:rPr>
                <w:rFonts w:ascii="Tahoma" w:eastAsiaTheme="minorEastAsia" w:hAnsi="Tahoma" w:cs="Tahoma"/>
                <w:sz w:val="48"/>
                <w:szCs w:val="48"/>
              </w:rPr>
              <w:br/>
              <w:t>"Об утверждении Правил холодного водоснабжения и водоотведения и о внесении изменений в некоторые акты Правительства Российской Федерации"</w:t>
            </w:r>
          </w:p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</w:p>
        </w:tc>
      </w:tr>
      <w:tr w:rsidR="00000000" w:rsidRPr="00B75C7B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  <w:r w:rsidRPr="00B75C7B">
              <w:rPr>
                <w:rFonts w:ascii="Tahoma" w:eastAsiaTheme="minorEastAsi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B75C7B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B75C7B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B75C7B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B75C7B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B75C7B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B75C7B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</w:p>
          <w:p w:rsidR="00000000" w:rsidRPr="00B75C7B" w:rsidRDefault="00B75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</w:p>
        </w:tc>
      </w:tr>
    </w:tbl>
    <w:p w:rsidR="00000000" w:rsidRDefault="00B75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B75C7B">
      <w:pPr>
        <w:pStyle w:val="ConsPlusNormal"/>
        <w:jc w:val="both"/>
        <w:outlineLvl w:val="0"/>
      </w:pPr>
    </w:p>
    <w:p w:rsidR="00000000" w:rsidRDefault="00B75C7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29 июля 2013 г. N 644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ПРАВИЛ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ХОЛОДНОГО ВОДОСНАБЖЕНИЯ И ВОДООТВЕДЕНИЯ И О ВНЕСЕНИИ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ИЗМЕНЕНИЙ В НЕКОТОРЫЕ АКТЫ ПРАВИТЕЛЬСТВА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</w:pPr>
      <w:r>
        <w:t>Список изменяющих документов</w:t>
      </w:r>
    </w:p>
    <w:p w:rsidR="00000000" w:rsidRDefault="00B75C7B">
      <w:pPr>
        <w:pStyle w:val="ConsPlusNormal"/>
        <w:jc w:val="center"/>
      </w:pPr>
      <w:r>
        <w:t>(в ред. Постановлений Правительства РФ от 30.12.2013 N 1314,</w:t>
      </w:r>
    </w:p>
    <w:p w:rsidR="00000000" w:rsidRDefault="00B75C7B">
      <w:pPr>
        <w:pStyle w:val="ConsPlusNormal"/>
        <w:jc w:val="center"/>
      </w:pPr>
      <w:r>
        <w:t>от 14.11.2014 N 1201, от 05.01.2015 N 3)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ind w:firstLine="540"/>
        <w:jc w:val="both"/>
      </w:pPr>
      <w:r>
        <w:t>В соотве</w:t>
      </w:r>
      <w:r>
        <w:t>тствии с Федеральным законом "О водоснабжении и водоотведении" Правительство Российской Федерации постановляет:</w:t>
      </w:r>
    </w:p>
    <w:p w:rsidR="00000000" w:rsidRDefault="00B75C7B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B75C7B">
      <w:pPr>
        <w:pStyle w:val="ConsPlusNormal"/>
        <w:ind w:firstLine="540"/>
        <w:jc w:val="both"/>
      </w:pPr>
      <w:hyperlink w:anchor="Par37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холодного водоснабжения и водоотведения;</w:t>
      </w:r>
    </w:p>
    <w:p w:rsidR="00000000" w:rsidRDefault="00B75C7B">
      <w:pPr>
        <w:pStyle w:val="ConsPlusNormal"/>
        <w:ind w:firstLine="540"/>
        <w:jc w:val="both"/>
      </w:pPr>
      <w:hyperlink w:anchor="Par936" w:tooltip="Ссылка на текущий документ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 xml:space="preserve">2. Установить, что разъяснения о применении </w:t>
      </w:r>
      <w:hyperlink w:anchor="Par37" w:tooltip="Ссылка на текущий документ" w:history="1">
        <w:r>
          <w:rPr>
            <w:color w:val="0000FF"/>
          </w:rPr>
          <w:t>Правил</w:t>
        </w:r>
      </w:hyperlink>
      <w:r>
        <w:t xml:space="preserve">, утвержденных настоящим постановлением, </w:t>
      </w:r>
      <w:r>
        <w:t>дает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000000" w:rsidRDefault="00B75C7B">
      <w:pPr>
        <w:pStyle w:val="ConsPlusNormal"/>
        <w:ind w:firstLine="540"/>
        <w:jc w:val="both"/>
      </w:pPr>
      <w:r>
        <w:t>3. Установить, что пункты 9, 61, 62, 64, 65, 67 и 69 - 71 Правил пользо</w:t>
      </w:r>
      <w:r>
        <w:t>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167, и постановление Правительства Российской Федерации от 31 декабря 1995 г. N 1310 "О</w:t>
      </w:r>
      <w:r>
        <w:t xml:space="preserve"> взимании платы за сброс сточных вод и загрязняющих веществ в системы канализации населенных пунктов" не распространяются на абонентов, в отношении которых установлены нормативы допустимых сбросов загрязняющих веществ, иных веществ и микроорганизмов в пове</w:t>
      </w:r>
      <w:r>
        <w:t>рхностные водные объекты, подземные водные объекты и на водосбросные площади.</w:t>
      </w:r>
    </w:p>
    <w:p w:rsidR="00000000" w:rsidRDefault="00B75C7B">
      <w:pPr>
        <w:pStyle w:val="ConsPlusNormal"/>
        <w:jc w:val="both"/>
      </w:pPr>
      <w:r>
        <w:t>(в ред. Постановления Правительства РФ от 05.01.2015 N 3)</w:t>
      </w:r>
    </w:p>
    <w:p w:rsidR="00000000" w:rsidRDefault="00B75C7B">
      <w:pPr>
        <w:pStyle w:val="ConsPlusNormal"/>
        <w:ind w:firstLine="540"/>
        <w:jc w:val="both"/>
      </w:pPr>
      <w:bookmarkStart w:id="1" w:name="Par22"/>
      <w:bookmarkEnd w:id="1"/>
      <w:r>
        <w:t xml:space="preserve">4. </w:t>
      </w:r>
      <w:hyperlink w:anchor="Par410" w:tooltip="Ссылка на текущий документ" w:history="1">
        <w:r>
          <w:rPr>
            <w:color w:val="0000FF"/>
          </w:rPr>
          <w:t>Раздел VII</w:t>
        </w:r>
      </w:hyperlink>
      <w:r>
        <w:t xml:space="preserve"> Правил, утвержденных настоящим постановле</w:t>
      </w:r>
      <w:r>
        <w:t>нием, вступает в силу с 1 января 2014 г.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</w:pPr>
      <w:r>
        <w:t>Председатель Правительства</w:t>
      </w:r>
    </w:p>
    <w:p w:rsidR="00000000" w:rsidRDefault="00B75C7B">
      <w:pPr>
        <w:pStyle w:val="ConsPlusNormal"/>
        <w:jc w:val="right"/>
      </w:pPr>
      <w:r>
        <w:t>Российской Федерации</w:t>
      </w:r>
    </w:p>
    <w:p w:rsidR="00000000" w:rsidRDefault="00B75C7B">
      <w:pPr>
        <w:pStyle w:val="ConsPlusNormal"/>
        <w:jc w:val="right"/>
      </w:pPr>
      <w:r>
        <w:t>Д.МЕДВЕДЕВ</w:t>
      </w: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  <w:outlineLvl w:val="0"/>
      </w:pPr>
      <w:bookmarkStart w:id="2" w:name="Par32"/>
      <w:bookmarkEnd w:id="2"/>
      <w:r>
        <w:t>Утверждены</w:t>
      </w:r>
    </w:p>
    <w:p w:rsidR="00000000" w:rsidRDefault="00B75C7B">
      <w:pPr>
        <w:pStyle w:val="ConsPlusNormal"/>
        <w:jc w:val="right"/>
      </w:pPr>
      <w:r>
        <w:t>постановлением Правительства</w:t>
      </w:r>
    </w:p>
    <w:p w:rsidR="00000000" w:rsidRDefault="00B75C7B">
      <w:pPr>
        <w:pStyle w:val="ConsPlusNormal"/>
        <w:jc w:val="right"/>
      </w:pPr>
      <w:r>
        <w:t>Российской Федерации</w:t>
      </w:r>
    </w:p>
    <w:p w:rsidR="00000000" w:rsidRDefault="00B75C7B">
      <w:pPr>
        <w:pStyle w:val="ConsPlusNormal"/>
        <w:jc w:val="right"/>
      </w:pPr>
      <w:r>
        <w:t>от 29 июля 2013 г. N 644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bookmarkStart w:id="3" w:name="Par37"/>
      <w:bookmarkEnd w:id="3"/>
      <w:r>
        <w:rPr>
          <w:b/>
          <w:bCs/>
          <w:sz w:val="16"/>
          <w:szCs w:val="16"/>
        </w:rPr>
        <w:t>ПРАВИЛА ХОЛОДНОГО ВОДОСНАБЖЕНИЯ И ВОДООТВЕДЕНИЯ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</w:pPr>
      <w:r>
        <w:t>Список изменяющих документов</w:t>
      </w:r>
    </w:p>
    <w:p w:rsidR="00000000" w:rsidRDefault="00B75C7B">
      <w:pPr>
        <w:pStyle w:val="ConsPlusNormal"/>
        <w:jc w:val="center"/>
      </w:pPr>
      <w:r>
        <w:t>(в ред. Постановления Правительства РФ от 05.01.2015 N 3)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  <w:outlineLvl w:val="1"/>
      </w:pPr>
      <w:bookmarkStart w:id="4" w:name="Par42"/>
      <w:bookmarkEnd w:id="4"/>
      <w:r>
        <w:t>I. Общие положения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1. Настоящие Правила регулируют отношения федеральных органов исполнительной власти, орга</w:t>
      </w:r>
      <w:r>
        <w:t xml:space="preserve">нов исполнительной власти субъектов Российской Федерации, органов местного самоуправления поселений, городских округов (далее - органы местного самоуправления), организаций, осуществляющих холодное </w:t>
      </w:r>
      <w:r>
        <w:lastRenderedPageBreak/>
        <w:t>водоснабжение и (или) водоотведение (далее - организации в</w:t>
      </w:r>
      <w:r>
        <w:t>одопроводно-канализационного хозяйства), заявителей, организаций, осуществляющих транспортировку воды, сточных вод, другие регулируемые виды деятельности в сфере водоснабжения и (или) водоотведения, абонентов в сфере холодного водоснабжения и водоотведения</w:t>
      </w:r>
      <w:r>
        <w:t xml:space="preserve"> по предоставлению холодной (питьевой и (или) технической) воды из централизованных и нецентрализованных систем холодного водоснабжения и по отводу сточных вод в централизованную систему водоотведения (далее соответственно - абоненты, водоотведение).</w:t>
      </w:r>
    </w:p>
    <w:p w:rsidR="00000000" w:rsidRDefault="00B75C7B">
      <w:pPr>
        <w:pStyle w:val="ConsPlusNormal"/>
        <w:ind w:firstLine="540"/>
        <w:jc w:val="both"/>
      </w:pPr>
      <w:r>
        <w:t>К отн</w:t>
      </w:r>
      <w:r>
        <w:t>ошениям, возникающим между организациями водопроводно-канализационного хозяйства, собственниками и (или) пользователями помещений в многоквартирных домах и жилых домов и (или) товариществами собственников жилья либо жилищно-строительными, жилищными коопера</w:t>
      </w:r>
      <w:r>
        <w:t>тивами и (или) иными специализированными потребительскими кооперативами, управляющими организациями,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</w:t>
      </w:r>
      <w:r>
        <w:t>снабжению, водоотведению, положения настоящих Правил применяются в части, не урегулированной жилищным законодательством.</w:t>
      </w:r>
    </w:p>
    <w:p w:rsidR="00000000" w:rsidRDefault="00B75C7B">
      <w:pPr>
        <w:pStyle w:val="ConsPlusNormal"/>
        <w:ind w:firstLine="540"/>
        <w:jc w:val="both"/>
      </w:pPr>
      <w:r>
        <w:t>2. В настоящих Правилах используются понятия, определенные в Федеральном законе "О водоснабжении и водоотведении", а также следующие по</w:t>
      </w:r>
      <w:r>
        <w:t>нятия:</w:t>
      </w:r>
    </w:p>
    <w:p w:rsidR="00000000" w:rsidRDefault="00B75C7B">
      <w:pPr>
        <w:pStyle w:val="ConsPlusNormal"/>
        <w:ind w:firstLine="540"/>
        <w:jc w:val="both"/>
      </w:pPr>
      <w:r>
        <w:t>"авария" - опасное техногенное происшествие, приводящее к ограничению или прекращению водоснабжения и (или) водоотведения, создающее на централизованных системах водоснабжения и (или) водоотведения, отдельных объектах таких систем, в том числе на во</w:t>
      </w:r>
      <w:r>
        <w:t>допроводных и (или) канализационных сетях, угрозу жизни и здоровью людей или приводящее к нанесению ущерба окружающей среде;</w:t>
      </w:r>
    </w:p>
    <w:p w:rsidR="00000000" w:rsidRDefault="00B75C7B">
      <w:pPr>
        <w:pStyle w:val="ConsPlusNormal"/>
        <w:ind w:firstLine="540"/>
        <w:jc w:val="both"/>
      </w:pPr>
      <w:r>
        <w:t>"граница балансовой принадлежности" - линия раздела объектов централизованных систем холодного водоснабжения и (или) водоотведения,</w:t>
      </w:r>
      <w:r>
        <w:t xml:space="preserve"> в том числе водопроводных и (или) канализационных сетей, между владельцами по признаку собственности или владения на ином законном основании;</w:t>
      </w:r>
    </w:p>
    <w:p w:rsidR="00000000" w:rsidRDefault="00B75C7B">
      <w:pPr>
        <w:pStyle w:val="ConsPlusNormal"/>
        <w:ind w:firstLine="540"/>
        <w:jc w:val="both"/>
      </w:pPr>
      <w:r>
        <w:t>"граница эксплуатационной ответственности" - линия раздела объектов централизованных систем холодного водоснабжен</w:t>
      </w:r>
      <w:r>
        <w:t>ия и (или) водоотведения, в том числе водопроводных и (или) канализационных сетей, по признаку обязанностей (ответственности) по эксплуатации этих систем или сетей, устанавливаемая в договоре холодного водоснабжения, договоре водоотведения или едином догов</w:t>
      </w:r>
      <w:r>
        <w:t>оре холодного водоснабжения и водоотведения, договоре по транспортировке холодной воды, договоре по транспортировке сточных вод;</w:t>
      </w:r>
    </w:p>
    <w:p w:rsidR="00000000" w:rsidRDefault="00B75C7B">
      <w:pPr>
        <w:pStyle w:val="ConsPlusNormal"/>
        <w:ind w:firstLine="540"/>
        <w:jc w:val="both"/>
      </w:pPr>
      <w:r>
        <w:t>"контрольная проба" - проба сточных вод, принимаемых от абонентов (включая сточные воды транзитных организаций) в централизован</w:t>
      </w:r>
      <w:r>
        <w:t>ную систему водоотведения, отобранная из контрольного канализационного колодца с целью определения состава и свойств таких сточных вод;</w:t>
      </w:r>
    </w:p>
    <w:p w:rsidR="00000000" w:rsidRDefault="00B75C7B">
      <w:pPr>
        <w:pStyle w:val="ConsPlusNormal"/>
        <w:ind w:firstLine="540"/>
        <w:jc w:val="both"/>
      </w:pPr>
      <w:r>
        <w:t>"контрольный канализационный колодец" - колодец, предназначенный для отбора проб сточных вод абонента, определенный в до</w:t>
      </w:r>
      <w:r>
        <w:t>говоре водоотведения или едином договоре холодного водоснабжения и водоотведения, договоре по транспортировке сточных вод, или последний колодец на канализационной сети абонента перед ее врезкой в централизованную систему водоотведения;</w:t>
      </w:r>
    </w:p>
    <w:p w:rsidR="00000000" w:rsidRDefault="00B75C7B">
      <w:pPr>
        <w:pStyle w:val="ConsPlusNormal"/>
        <w:ind w:firstLine="540"/>
        <w:jc w:val="both"/>
      </w:pPr>
      <w:r>
        <w:t>"поверхностные сточные воды" - принимаемые в централизованную систему водоотведения дождевые, талые, инфильтрационные, поливомоечные, дренажные сточные воды;</w:t>
      </w:r>
    </w:p>
    <w:p w:rsidR="00000000" w:rsidRDefault="00B75C7B">
      <w:pPr>
        <w:pStyle w:val="ConsPlusNormal"/>
        <w:ind w:firstLine="540"/>
        <w:jc w:val="both"/>
      </w:pPr>
      <w:r>
        <w:t>"транзитная организация" - организация, в том числе индивидуальный предприниматель, эксплуатирующа</w:t>
      </w:r>
      <w:r>
        <w:t>я водопроводные и (или) канализационные сети и оказывающая услуги по транспортировке воды и (или) сточных вод.</w:t>
      </w:r>
    </w:p>
    <w:p w:rsidR="00000000" w:rsidRDefault="00B75C7B">
      <w:pPr>
        <w:pStyle w:val="ConsPlusNormal"/>
        <w:ind w:firstLine="540"/>
        <w:jc w:val="both"/>
      </w:pPr>
      <w:r>
        <w:t>3. Порядок пользования централизованной системой холодного водоснабжения в чрезвычайных ситуациях определяется требованиями технических регламент</w:t>
      </w:r>
      <w:r>
        <w:t>ов, государственных и национальных стандартов, а также инструкцией по подготовке и работе систем хозяйственно-питьевого водоснабжения в чрезвычайных ситуациях.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5" w:name="Par56"/>
      <w:bookmarkEnd w:id="5"/>
      <w:r>
        <w:t>II. Порядок заключения договоров холодного водоснабжения,</w:t>
      </w:r>
    </w:p>
    <w:p w:rsidR="00000000" w:rsidRDefault="00B75C7B">
      <w:pPr>
        <w:pStyle w:val="ConsPlusNormal"/>
        <w:jc w:val="center"/>
      </w:pPr>
      <w:r>
        <w:t>договоров водоотведения, ед</w:t>
      </w:r>
      <w:r>
        <w:t>иных договоров холодного</w:t>
      </w:r>
    </w:p>
    <w:p w:rsidR="00000000" w:rsidRDefault="00B75C7B">
      <w:pPr>
        <w:pStyle w:val="ConsPlusNormal"/>
        <w:jc w:val="center"/>
      </w:pPr>
      <w:r>
        <w:t>водоснабжения и водоотведения, договоров транспортировки</w:t>
      </w:r>
    </w:p>
    <w:p w:rsidR="00000000" w:rsidRDefault="00B75C7B">
      <w:pPr>
        <w:pStyle w:val="ConsPlusNormal"/>
        <w:jc w:val="center"/>
      </w:pPr>
      <w:r>
        <w:t>воды, договоров транспортировки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4. Холодное водоснабжение и (или) водоотведение с использованием централизованных систем холодного водоснабжения и (или) водоотве</w:t>
      </w:r>
      <w:r>
        <w:t>дения осуществляются на основании договора холодного водоснабжения, договора водоотведения или единого договора холодного водоснабжения и водоотведения.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5. Договоры холодного водоснабжения, договоры водоотведения или единые договоры холодного водоснабжения</w:t>
      </w:r>
      <w:r>
        <w:t xml:space="preserve"> и водоотведения заключаются между абонентами и организацией водопроводно-канализационного хозяйства в соответствии с типовыми договорами, утверждаемыми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6. Если для централизованных систем холодного водоснабжения и (или</w:t>
      </w:r>
      <w:r>
        <w:t>) водоотведения органами местного самоуправления определена гарантирующая организация, соответствующие договоры холодного водоснабжения, водоотведения или единый договор холодного водоснабжения и водоотведения заключаются с такой гарантирующей организацией</w:t>
      </w:r>
      <w:r>
        <w:t>.</w:t>
      </w:r>
    </w:p>
    <w:p w:rsidR="00000000" w:rsidRDefault="00B75C7B">
      <w:pPr>
        <w:pStyle w:val="ConsPlusNormal"/>
        <w:ind w:firstLine="540"/>
        <w:jc w:val="both"/>
      </w:pPr>
      <w:r>
        <w:t>7. До определения органами местного самоуправления гарантирующей организации абоненты заключают договоры холодного водоснабжения, договоры водоотведения или единые договоры холодного водоснабжения и водоотведения с организацией водопроводно-канализационн</w:t>
      </w:r>
      <w:r>
        <w:t>ого хозяйства, к водопроводным и (или) канализационным сетям которой подключены объекты абонента.</w:t>
      </w:r>
    </w:p>
    <w:p w:rsidR="00000000" w:rsidRDefault="00B75C7B">
      <w:pPr>
        <w:pStyle w:val="ConsPlusNormal"/>
        <w:ind w:firstLine="540"/>
        <w:jc w:val="both"/>
      </w:pPr>
      <w:r>
        <w:t>8. Основанием для заключения договора холодного водоснабжения, договора водоотведения или единого договора холодного водоснабжения и водоотведения является за</w:t>
      </w:r>
      <w:r>
        <w:t>явка абонента на заключение такого договора, подписанная абонентом или уполномоченным им лицом, действующим от имени абонента на основании доверенности (далее - заявка абонента), либо предложение о заключении договора от организации водопроводно-канализаци</w:t>
      </w:r>
      <w:r>
        <w:t>онного хозяйства (гарантирующей организации после выбора такой организации).</w:t>
      </w:r>
    </w:p>
    <w:p w:rsidR="00000000" w:rsidRDefault="00B75C7B">
      <w:pPr>
        <w:pStyle w:val="ConsPlusNormal"/>
        <w:ind w:firstLine="540"/>
        <w:jc w:val="both"/>
      </w:pPr>
      <w:r>
        <w:t>9. Заявка абонента рассматривается организацией водопроводно-канализационного хозяйства в течение 20 дней со дня ее поступления. Если в заявке абонента отсутствуют необходимые све</w:t>
      </w:r>
      <w:r>
        <w:t xml:space="preserve">дения и (или) документы, предусмотренные </w:t>
      </w:r>
      <w:hyperlink w:anchor="Par77" w:tooltip="Ссылка на текущий документ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ar84" w:tooltip="Ссылка на текущий документ" w:history="1">
        <w:r>
          <w:rPr>
            <w:color w:val="0000FF"/>
          </w:rPr>
          <w:t>17</w:t>
        </w:r>
      </w:hyperlink>
      <w:r>
        <w:t xml:space="preserve"> настоящих Правил, организация водопроводно-канализационного хозяйства в течение 5 рабочих </w:t>
      </w:r>
      <w:r>
        <w:t>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 В случае если недо</w:t>
      </w:r>
      <w:r>
        <w:t>стающие сведения и (или) документы не будут представлены абонентом в течение 20 дней со дня приостановления рассмотрения заявки абонента, организация водопроводно-канализационного хозяйства вправе прекратить рассмотрение заявки абонента и возвратить ее с у</w:t>
      </w:r>
      <w:r>
        <w:t>казанием причин возврата.</w:t>
      </w:r>
    </w:p>
    <w:p w:rsidR="00000000" w:rsidRDefault="00B75C7B">
      <w:pPr>
        <w:pStyle w:val="ConsPlusNormal"/>
        <w:ind w:firstLine="540"/>
        <w:jc w:val="both"/>
      </w:pPr>
      <w:r>
        <w:t>При направлении организацией водопроводно-канализационного хозяйства (гарантирующей организацией после выбора такой организации) абоненту предложения о заключении договора холодного водоснабжения, договора водоотведения, единого д</w:t>
      </w:r>
      <w:r>
        <w:t>оговора холодного водоснабжения и водоотведения организация водопроводно-канализационного хозяйства (гарантирующая организация) направляет абоненту в 2 экземплярах проект соответствующего договора, отвечающий условиям типовых договоров, утверждаемых Правит</w:t>
      </w:r>
      <w:r>
        <w:t>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10. В случае поступления заявок от нескольких абонентов в отношении одних и тех же объектов (в том числе при совпадении части объектов) рассмотрение заявок абонентов может быть приостановлено организацией водопроводно-канализ</w:t>
      </w:r>
      <w:r>
        <w:t>ационного хозяйства не более чем на 30 дней для представления лицами, подписавшими заявки абонентов, доказательств наличия у них правомочий заключить соответствующий договор холодного водоснабжения, договор водоотведения или единый договор холодного водосн</w:t>
      </w:r>
      <w:r>
        <w:t>абжения и водоотведения, а именно выписки из Единого государственного реестра прав на недвижимое имущество и сделок с ним в отношении объектов, указанных в заявке абонента (в отношении объектов, не являющихся объектами капитального строительства, - заверен</w:t>
      </w:r>
      <w:r>
        <w:t>ные в установленном порядке копии документов, подтверждающих права абонента на земельный участок, на котором располагается подключаемый объект). В случае если недостающие сведения и (или) документы, позволяющие однозначно определить правомочность и полномо</w:t>
      </w:r>
      <w:r>
        <w:t>чия абонента, не будут представлены абонентом в течение 30 дней со дня приостановления рассмотрения заявки абонента, организация водопроводно-канализационного хозяйства вправе прекратить ее рассмотрение и возвратить ее с указанием причин возврата.</w:t>
      </w:r>
    </w:p>
    <w:p w:rsidR="00000000" w:rsidRDefault="00B75C7B">
      <w:pPr>
        <w:pStyle w:val="ConsPlusNormal"/>
        <w:ind w:firstLine="540"/>
        <w:jc w:val="both"/>
      </w:pPr>
      <w:r>
        <w:t>11. В сл</w:t>
      </w:r>
      <w:r>
        <w:t>учае если заявка абонента отвечает требованиям настоящих Правил, организация водопроводно-канализационного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</w:t>
      </w:r>
      <w:r>
        <w:t>плярах проекты соответствующих договоров, отвечающие условиям типовых договоров, утверждаемых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12. Абонент в течение 30 дней со дня поступления проектов договора холодного водоснабжения, договора водоотведения или единог</w:t>
      </w:r>
      <w:r>
        <w:t xml:space="preserve">о договора холодного водоснабжения и водоотведения обязан </w:t>
      </w:r>
      <w:r>
        <w:lastRenderedPageBreak/>
        <w:t>подписать оба экземпляра каждого проекта договора и направить 1 экземпляр подписанного договора организации водопроводно-канализационного хозяйства с приложением к такому договору документов, подтве</w:t>
      </w:r>
      <w:r>
        <w:t>рждающих правомочия лица, действующего от имени абонента и подписавшего договор.</w:t>
      </w:r>
    </w:p>
    <w:p w:rsidR="00000000" w:rsidRDefault="00B75C7B">
      <w:pPr>
        <w:pStyle w:val="ConsPlusNormal"/>
        <w:ind w:firstLine="540"/>
        <w:jc w:val="both"/>
      </w:pPr>
      <w:r>
        <w:t>В случае если по истечении 30 дней со дня поступления абоненту от организации водопроводно-канализационного хозяйства проектов указанных договоров абонент не представил подпис</w:t>
      </w:r>
      <w:r>
        <w:t>анные договоры либо предложение об изменении представленных проектов договоров в части, не противоречащей положениям Федерального закона "О водоснабжении и водоотведении", настоящих Правил и условиям типовых договоров, утверждаемых Правительством Российско</w:t>
      </w:r>
      <w:r>
        <w:t>й Федерации (в части условий договора, определяемых организацией водопроводно-канализационного хозяйства и абонентом), такие договоры считаются заключенными на условиях, содержащихся в договорах, представленных организацией водопроводно-канализационного хо</w:t>
      </w:r>
      <w:r>
        <w:t>зяйства.</w:t>
      </w:r>
    </w:p>
    <w:p w:rsidR="00000000" w:rsidRDefault="00B75C7B">
      <w:pPr>
        <w:pStyle w:val="ConsPlusNormal"/>
        <w:ind w:firstLine="540"/>
        <w:jc w:val="both"/>
      </w:pPr>
      <w:r>
        <w:t>13. Абонент в течение 30 дней со дня поступления проекта договора холодного водоснабжения, проекта договора водоотведения или проекта единого договора холодного водоснабжения и водоотведения вправе представить организации водопроводно-канализацион</w:t>
      </w:r>
      <w:r>
        <w:t>ного хозяйства, направившей такие проекты договоров, предложение об изменении представленных проектов договоров в части, не противоречащей положениям Федерального закона "О водоснабжении и водоотведении", настоящих Правил и условиям типовых договоров, утве</w:t>
      </w:r>
      <w:r>
        <w:t>рждаемых Правительством Российской Федерации (в части условий договора, определяемых организацией водопроводно-канализационного хозяйства и абонентом). Такое предложение абонента направляется абонентом в организацию водопроводно-канализационного хозяйства,</w:t>
      </w:r>
      <w:r>
        <w:t xml:space="preserve"> направившую предложение о заключении договора (договоров), любым способом, позволяющим подтвердить получение предложения абонента организацией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 xml:space="preserve">14. В случае представления абонентом в течение 30 дней после получения </w:t>
      </w:r>
      <w:r>
        <w:t>от организации водопроводно-канализационного хозяйства проектов договора холодного водоснабжения, договора водоотведения или единого договора холодного водоснабжения и водоотведения мотивированного отказа от подписания проекта договора (проектов договоров)</w:t>
      </w:r>
      <w:r>
        <w:t xml:space="preserve"> в предложенной редакции с приложением предложения об изменении проекта договора (проектов договоров) организация водопроводно-канализационного хозяйства обязана в течение 5 рабочих дней рассмотреть указанные документы, принять меры к урегулированию разног</w:t>
      </w:r>
      <w:r>
        <w:t>ласий и направить абоненту на подписание новый проект договора (проекты договоров).</w:t>
      </w:r>
    </w:p>
    <w:p w:rsidR="00000000" w:rsidRDefault="00B75C7B">
      <w:pPr>
        <w:pStyle w:val="ConsPlusNormal"/>
        <w:ind w:firstLine="540"/>
        <w:jc w:val="both"/>
      </w:pPr>
      <w:r>
        <w:t>Абонент подписывает проект договора (договоров) в течение 5 рабочих дней со дня его получения в 2 экземплярах и направляет 1 экземпляр подписанного договора (договоров) орг</w:t>
      </w:r>
      <w:r>
        <w:t>анизации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В случае если организация водопроводно-канализационного хозяйства не направит абоненту в течение 5 рабочих дней новый проект договора (проекты договоров), абонент вправе обратиться в суд с требованием о пон</w:t>
      </w:r>
      <w:r>
        <w:t>уждении организации водопроводно-канализационного хозяйства заключить договор.</w:t>
      </w:r>
    </w:p>
    <w:p w:rsidR="00000000" w:rsidRDefault="00B75C7B">
      <w:pPr>
        <w:pStyle w:val="ConsPlusNormal"/>
        <w:ind w:firstLine="540"/>
        <w:jc w:val="both"/>
      </w:pPr>
      <w:r>
        <w:t>15. Договор холодного водоснабжения, договор водоотведения или единый договор холодного водоснабжения и водоотведения заключаются на срок, указанный в договоре. Если за месяц до</w:t>
      </w:r>
      <w:r>
        <w:t xml:space="preserve"> истечения срока действия договора ни одна из сторон не заявит о его прекращении, изменении или заключении договора на иных условиях, соответствующих требованиям Федерального закона "О водоснабжении и водоотведении" и принимаемых в соответствии с ним иных </w:t>
      </w:r>
      <w:r>
        <w:t>нормативных правовых актов, срок действия договора холодного водоснабжения, договора водоотведения или единого договора холодного водоснабжения и водоотведения продлевается на тот же срок и на тех же условиях.</w:t>
      </w:r>
    </w:p>
    <w:p w:rsidR="00000000" w:rsidRDefault="00B75C7B">
      <w:pPr>
        <w:pStyle w:val="ConsPlusNormal"/>
        <w:ind w:firstLine="540"/>
        <w:jc w:val="both"/>
      </w:pPr>
      <w:bookmarkStart w:id="6" w:name="Par77"/>
      <w:bookmarkEnd w:id="6"/>
      <w:r>
        <w:t>16. В заявке абонента указываются сл</w:t>
      </w:r>
      <w:r>
        <w:t>едующие сведения:</w:t>
      </w:r>
    </w:p>
    <w:p w:rsidR="00000000" w:rsidRDefault="00B75C7B">
      <w:pPr>
        <w:pStyle w:val="ConsPlusNormal"/>
        <w:ind w:firstLine="540"/>
        <w:jc w:val="both"/>
      </w:pPr>
      <w:r>
        <w:t>а) 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</w:t>
      </w:r>
      <w:r>
        <w:t>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</w:t>
      </w:r>
      <w:r>
        <w:t xml:space="preserve">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</w:t>
      </w:r>
      <w:r>
        <w:t>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адрес);</w:t>
      </w:r>
    </w:p>
    <w:p w:rsidR="00000000" w:rsidRDefault="00B75C7B">
      <w:pPr>
        <w:pStyle w:val="ConsPlusNormal"/>
        <w:ind w:firstLine="540"/>
        <w:jc w:val="both"/>
      </w:pPr>
      <w:r>
        <w:t xml:space="preserve">б) наименование и местонахождение объектов абонентов, в отношении которых будет заключен договор холодного водоснабжения, договор водоотведения или единый договор холодного водоснабжения </w:t>
      </w:r>
      <w:r>
        <w:lastRenderedPageBreak/>
        <w:t>и водоотведения, а также наименование и местонахождение объектов абон</w:t>
      </w:r>
      <w:r>
        <w:t>ентов (при их наличии),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сетям;</w:t>
      </w:r>
    </w:p>
    <w:p w:rsidR="00000000" w:rsidRDefault="00B75C7B">
      <w:pPr>
        <w:pStyle w:val="ConsPlusNormal"/>
        <w:ind w:firstLine="540"/>
        <w:jc w:val="both"/>
      </w:pPr>
      <w:r>
        <w:t>в) информация об используемых источниках водоснабжения, включая объем</w:t>
      </w:r>
      <w:r>
        <w:t xml:space="preserve">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</w:p>
    <w:p w:rsidR="00000000" w:rsidRDefault="00B75C7B">
      <w:pPr>
        <w:pStyle w:val="ConsPlusNormal"/>
        <w:ind w:firstLine="540"/>
        <w:jc w:val="both"/>
      </w:pPr>
      <w:r>
        <w:t>г) состав и свойства сточных вод, предполагаемых к отведению в централизованную систему водоотве</w:t>
      </w:r>
      <w:r>
        <w:t>дения, и динамика их изменения в течение года. Требование о включении в состав заявки абонента указанных сведений распространяется только на категории абонентов, в отношении которых устанавливаются нормативы допустимых сбросов загрязняющих веществ, иных ве</w:t>
      </w:r>
      <w:r>
        <w:t>ществ и микроорганизмов;</w:t>
      </w:r>
    </w:p>
    <w:p w:rsidR="00000000" w:rsidRDefault="00B75C7B">
      <w:pPr>
        <w:pStyle w:val="ConsPlusNormal"/>
        <w:ind w:firstLine="540"/>
        <w:jc w:val="both"/>
      </w:pPr>
      <w:r>
        <w:t>д) площадь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</w:t>
      </w:r>
      <w:r>
        <w:t xml:space="preserve"> вод в централизованную систему водоотведения, в том числе неорганизованный сброс поверхностных сточных вод;</w:t>
      </w:r>
    </w:p>
    <w:p w:rsidR="00000000" w:rsidRDefault="00B75C7B">
      <w:pPr>
        <w:pStyle w:val="ConsPlusNormal"/>
        <w:ind w:firstLine="540"/>
        <w:jc w:val="both"/>
      </w:pPr>
      <w:r>
        <w:t xml:space="preserve">е) сведения о виде деятельности, осуществляемой абонентом, необходимые для отнесения абонента к категории лиц, в отношении которых устанавливаются </w:t>
      </w:r>
      <w:r>
        <w:t>нормативы допустимых сбросов, требования по очистке сточных вод с использованием локальных очистных сооружений.</w:t>
      </w:r>
    </w:p>
    <w:p w:rsidR="00000000" w:rsidRDefault="00B75C7B">
      <w:pPr>
        <w:pStyle w:val="ConsPlusNormal"/>
        <w:ind w:firstLine="540"/>
        <w:jc w:val="both"/>
      </w:pPr>
      <w:bookmarkStart w:id="7" w:name="Par84"/>
      <w:bookmarkEnd w:id="7"/>
      <w:r>
        <w:t>17. К заявке абонента прилагаются следующие документы:</w:t>
      </w:r>
    </w:p>
    <w:p w:rsidR="00000000" w:rsidRDefault="00B75C7B">
      <w:pPr>
        <w:pStyle w:val="ConsPlusNormal"/>
        <w:ind w:firstLine="540"/>
        <w:jc w:val="both"/>
      </w:pPr>
      <w:r>
        <w:t>а) копия документа, подтверждающего право собственности или иное законное основ</w:t>
      </w:r>
      <w:r>
        <w:t>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</w:t>
      </w:r>
      <w:r>
        <w:t xml:space="preserve">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</w:t>
      </w:r>
      <w:r>
        <w:t>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абонентов подключены к б</w:t>
      </w:r>
      <w:r>
        <w:t>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:rsidR="00000000" w:rsidRDefault="00B75C7B">
      <w:pPr>
        <w:pStyle w:val="ConsPlusNormal"/>
        <w:ind w:firstLine="540"/>
        <w:jc w:val="both"/>
      </w:pPr>
      <w:r>
        <w:t>б) доверенность или иные документы, которые в соответствии с законодательством Российской Федера</w:t>
      </w:r>
      <w:r>
        <w:t>ции подтверждают полномочия представителя абонента, действующего от имени абонента, на заключение договора холодного водоснабжения, договора водоотведения или единого договора холодного водоснабжения и водоотведения (для физических лиц - копия паспорта, ин</w:t>
      </w:r>
      <w:r>
        <w:t>ого документа, удостоверяющего личность на территории Российской Федерации в соответствии с законодательством Российской Федерации);</w:t>
      </w:r>
    </w:p>
    <w:p w:rsidR="00000000" w:rsidRDefault="00B75C7B">
      <w:pPr>
        <w:pStyle w:val="ConsPlusNormal"/>
        <w:ind w:firstLine="540"/>
        <w:jc w:val="both"/>
      </w:pPr>
      <w:r>
        <w:t>в) документы, предусмотренные Правилами, обязательными при заключении управляющей организацией или товариществом собственни</w:t>
      </w:r>
      <w:r>
        <w:t>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утвержденными постановлением Правительства Российской Федерации от 14 февраля 2012 г. N 124, а также сведения, необх</w:t>
      </w:r>
      <w:r>
        <w:t>одимые для определения объемов потребленной воды, отведенных сточных вод расчетным методом при отсутствии приборов учета, в том числе степень благоустройства и этажность объектов, количество проживающих, площади жилых и нежилых помещений объектов, общие пл</w:t>
      </w:r>
      <w:r>
        <w:t>ощади многоквартирных домов и жилых домов, площади земельных участков под полив - для организаций, осуществляющих управление многоквартирными домами, товариществ собственников жилья, жилищно-строительных, жилищных кооперативов и иных специализированных пот</w:t>
      </w:r>
      <w:r>
        <w:t>ребительских кооперативов, собственников помещений в многоквартирных домах, собственников (пользователей) жилых домов;</w:t>
      </w:r>
    </w:p>
    <w:p w:rsidR="00000000" w:rsidRDefault="00B75C7B">
      <w:pPr>
        <w:pStyle w:val="ConsPlusNormal"/>
        <w:ind w:firstLine="540"/>
        <w:jc w:val="both"/>
      </w:pPr>
      <w:r>
        <w:t>г) копии документов, подтверждающих подключение (технологическое присоединение) объектов абонента к централизованным системам холодного в</w:t>
      </w:r>
      <w:r>
        <w:t>одоснабжения и (или) водоотведения на законных основаниях (договор подключения, условия подключения (технологического присоединения) или иные документы);</w:t>
      </w:r>
    </w:p>
    <w:p w:rsidR="00000000" w:rsidRDefault="00B75C7B">
      <w:pPr>
        <w:pStyle w:val="ConsPlusNormal"/>
        <w:ind w:firstLine="540"/>
        <w:jc w:val="both"/>
      </w:pPr>
      <w:r>
        <w:t>д) копии технической документации на установленные приборы учета воды, сточных вод, подтверждающей соо</w:t>
      </w:r>
      <w:r>
        <w:t xml:space="preserve">тветствие таких приборов требованиям, установленным законодательством Российской Федерации об обеспечении единства измерений, а также проекты установки (монтажа) </w:t>
      </w:r>
      <w:r>
        <w:lastRenderedPageBreak/>
        <w:t>приборов учета. Требование о предоставлении таких сведений не распространяется на абонентов, с</w:t>
      </w:r>
      <w:r>
        <w:t>реднесуточный объем потребления воды которыми не превышает 0,1 куб. метров в час, а также на абонентов, для которых установка приборов учета сточных вод не является обязательной;</w:t>
      </w:r>
    </w:p>
    <w:p w:rsidR="00000000" w:rsidRDefault="00B75C7B">
      <w:pPr>
        <w:pStyle w:val="ConsPlusNormal"/>
        <w:ind w:firstLine="540"/>
        <w:jc w:val="both"/>
      </w:pPr>
      <w:r>
        <w:t>е) схема размещения мест для отбора проб воды и (или) сточных вод;</w:t>
      </w:r>
    </w:p>
    <w:p w:rsidR="00000000" w:rsidRDefault="00B75C7B">
      <w:pPr>
        <w:pStyle w:val="ConsPlusNormal"/>
        <w:ind w:firstLine="540"/>
        <w:jc w:val="both"/>
      </w:pPr>
      <w:r>
        <w:t>ж) копия д</w:t>
      </w:r>
      <w:r>
        <w:t>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- для абонентов, в границах эксплуатационной ответственности которых осуществляет</w:t>
      </w:r>
      <w:r>
        <w:t>ся сброс поверхностных сточных вод в централизованную систему водоотведения.</w:t>
      </w:r>
    </w:p>
    <w:p w:rsidR="00000000" w:rsidRDefault="00B75C7B">
      <w:pPr>
        <w:pStyle w:val="ConsPlusNormal"/>
        <w:ind w:firstLine="540"/>
        <w:jc w:val="both"/>
      </w:pPr>
      <w:r>
        <w:t>18. Договор холодного водоснабжения, договор водоотведения, единый договор холодного водоснабжения и водоотведения являются публичными договорами.</w:t>
      </w:r>
    </w:p>
    <w:p w:rsidR="00000000" w:rsidRDefault="00B75C7B">
      <w:pPr>
        <w:pStyle w:val="ConsPlusNormal"/>
        <w:ind w:firstLine="540"/>
        <w:jc w:val="both"/>
      </w:pPr>
      <w:r>
        <w:t>19. К договору холодного водосна</w:t>
      </w:r>
      <w:r>
        <w:t>бжения применяются положения о договоре об энергоснабжении, предусмотренные Гражданским кодексом Российской Федерации, если иное не установлено Федеральным законом "О водоснабжении и водоотведении", настоящими Правилами и иными принятыми в соответствии с у</w:t>
      </w:r>
      <w:r>
        <w:t>казанным Федеральным законом нормативными правовыми актами и не противоречит существу договора холодного водоснабжения.</w:t>
      </w:r>
    </w:p>
    <w:p w:rsidR="00000000" w:rsidRDefault="00B75C7B">
      <w:pPr>
        <w:pStyle w:val="ConsPlusNormal"/>
        <w:ind w:firstLine="540"/>
        <w:jc w:val="both"/>
      </w:pPr>
      <w:r>
        <w:t>20. Организация водопроводно-канализационного хозяйства, осуществляющая холодное водоснабжение, обязуется подавать абоненту через присое</w:t>
      </w:r>
      <w:r>
        <w:t xml:space="preserve">диненную водопроводную сеть из централизованных и нецентрализованных систем холодного водоснабжения питьевую и (или) техническую воду установленного качества в объеме, определенном договором холодного водоснабжения, а абонент обязуется оплачивать принятую </w:t>
      </w:r>
      <w:r>
        <w:t xml:space="preserve">воду в сроки, порядке и размере, которые определены договором холодного водоснабжения, и соблюдать предусмотренный договором холодного водоснабжения режим ее потребления, обеспечивать безопасность эксплуатации находящихся в его ведении водопроводных сетей </w:t>
      </w:r>
      <w:r>
        <w:t>и исправность используемых им приборов учета.</w:t>
      </w:r>
    </w:p>
    <w:p w:rsidR="00000000" w:rsidRDefault="00B75C7B">
      <w:pPr>
        <w:pStyle w:val="ConsPlusNormal"/>
        <w:ind w:firstLine="540"/>
        <w:jc w:val="both"/>
      </w:pPr>
      <w:r>
        <w:t>21. Существенными условиями договора холодного водоснабжения являются:</w:t>
      </w:r>
    </w:p>
    <w:p w:rsidR="00000000" w:rsidRDefault="00B75C7B">
      <w:pPr>
        <w:pStyle w:val="ConsPlusNormal"/>
        <w:ind w:firstLine="540"/>
        <w:jc w:val="both"/>
      </w:pPr>
      <w:r>
        <w:t>а) предмет договора, режим подачи (потребления) холодной воды (гарантированный объем подачи холодной воды, в том числе на нужды пожаротушен</w:t>
      </w:r>
      <w:r>
        <w:t>ия, гарантированный уровень давления холодной воды), определяемый в соответствии с условиями подключения (технологического присоединения) к централизованной системе холодного водоснабжения (водопроводным сетям);</w:t>
      </w:r>
    </w:p>
    <w:p w:rsidR="00000000" w:rsidRDefault="00B75C7B">
      <w:pPr>
        <w:pStyle w:val="ConsPlusNormal"/>
        <w:ind w:firstLine="540"/>
        <w:jc w:val="both"/>
      </w:pPr>
      <w:r>
        <w:t>б) сроки осуществления подачи холодной воды;</w:t>
      </w:r>
    </w:p>
    <w:p w:rsidR="00000000" w:rsidRDefault="00B75C7B">
      <w:pPr>
        <w:pStyle w:val="ConsPlusNormal"/>
        <w:ind w:firstLine="540"/>
        <w:jc w:val="both"/>
      </w:pPr>
      <w:r>
        <w:t>в) качество холодной (питьевой и (или) технической) воды;</w:t>
      </w:r>
    </w:p>
    <w:p w:rsidR="00000000" w:rsidRDefault="00B75C7B">
      <w:pPr>
        <w:pStyle w:val="ConsPlusNormal"/>
        <w:ind w:firstLine="540"/>
        <w:jc w:val="both"/>
      </w:pPr>
      <w:r>
        <w:t>г) порядок контроля качества питьевой воды;</w:t>
      </w:r>
    </w:p>
    <w:p w:rsidR="00000000" w:rsidRDefault="00B75C7B">
      <w:pPr>
        <w:pStyle w:val="ConsPlusNormal"/>
        <w:ind w:firstLine="540"/>
        <w:jc w:val="both"/>
      </w:pPr>
      <w:r>
        <w:t>д) условия временного прекращения или ограничения подачи холодной (питьевой и (или) технической) воды;</w:t>
      </w:r>
    </w:p>
    <w:p w:rsidR="00000000" w:rsidRDefault="00B75C7B">
      <w:pPr>
        <w:pStyle w:val="ConsPlusNormal"/>
        <w:ind w:firstLine="540"/>
        <w:jc w:val="both"/>
      </w:pPr>
      <w:r>
        <w:t>е) порядок осуществления учета поданной холодной (</w:t>
      </w:r>
      <w:r>
        <w:t>питьевой и (или) технической) воды;</w:t>
      </w:r>
    </w:p>
    <w:p w:rsidR="00000000" w:rsidRDefault="00B75C7B">
      <w:pPr>
        <w:pStyle w:val="ConsPlusNormal"/>
        <w:ind w:firstLine="540"/>
        <w:jc w:val="both"/>
      </w:pPr>
      <w:r>
        <w:t>ж) сроки и порядок оплаты по договору холодного водоснабжения;</w:t>
      </w:r>
    </w:p>
    <w:p w:rsidR="00000000" w:rsidRDefault="00B75C7B">
      <w:pPr>
        <w:pStyle w:val="ConsPlusNormal"/>
        <w:ind w:firstLine="540"/>
        <w:jc w:val="both"/>
      </w:pPr>
      <w:r>
        <w:t>з) граница эксплуатационной ответственности по водопроводным сетям абонента и организации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и) права и обязанности або</w:t>
      </w:r>
      <w:r>
        <w:t>нента и организации водопроводно-канализационного хозяйства по договору холодного водоснабжения;</w:t>
      </w:r>
    </w:p>
    <w:p w:rsidR="00000000" w:rsidRDefault="00B75C7B">
      <w:pPr>
        <w:pStyle w:val="ConsPlusNormal"/>
        <w:ind w:firstLine="540"/>
        <w:jc w:val="both"/>
      </w:pPr>
      <w:r>
        <w:t xml:space="preserve">к) ответственность абонента и организации водопроводно-канализационного хозяйства в случае неисполнения или ненадлежащего исполнения сторонами обязательств по </w:t>
      </w:r>
      <w:r>
        <w:t>договору холодного водоснабжения;</w:t>
      </w:r>
    </w:p>
    <w:p w:rsidR="00000000" w:rsidRDefault="00B75C7B">
      <w:pPr>
        <w:pStyle w:val="ConsPlusNormal"/>
        <w:ind w:firstLine="540"/>
        <w:jc w:val="both"/>
      </w:pPr>
      <w:r>
        <w:t>л) порядок урегулирования споров и разногласий, возникающих между абонентом и организацией водопроводно-канализационного хозяйства по договору холодного водоснабжения;</w:t>
      </w:r>
    </w:p>
    <w:p w:rsidR="00000000" w:rsidRDefault="00B75C7B">
      <w:pPr>
        <w:pStyle w:val="ConsPlusNormal"/>
        <w:ind w:firstLine="540"/>
        <w:jc w:val="both"/>
      </w:pPr>
      <w:r>
        <w:t>м) порядок обеспечения абонентом доступа 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для отбора проб воды и снятия пок</w:t>
      </w:r>
      <w:r>
        <w:t>азаний прибора учета в целях определения качества воды и объема поданной воды;</w:t>
      </w:r>
    </w:p>
    <w:p w:rsidR="00000000" w:rsidRDefault="00B75C7B">
      <w:pPr>
        <w:pStyle w:val="ConsPlusNormal"/>
        <w:ind w:firstLine="540"/>
        <w:jc w:val="both"/>
      </w:pPr>
      <w:r>
        <w:t>н) порядок уведомления организации водопроводно-канализационного хозяйства о переходе прав на объекты, в отношении которых осуществляется холодное водоснабжение;</w:t>
      </w:r>
    </w:p>
    <w:p w:rsidR="00000000" w:rsidRDefault="00B75C7B">
      <w:pPr>
        <w:pStyle w:val="ConsPlusNormal"/>
        <w:ind w:firstLine="540"/>
        <w:jc w:val="both"/>
      </w:pPr>
      <w:r>
        <w:t>о) сроки и спос</w:t>
      </w:r>
      <w:r>
        <w:t>обы представления показаний приборов учета организации водопроводно-канализационного хозяйства в случае наличия у абонента таких приборов учета;</w:t>
      </w:r>
    </w:p>
    <w:p w:rsidR="00000000" w:rsidRDefault="00B75C7B">
      <w:pPr>
        <w:pStyle w:val="ConsPlusNormal"/>
        <w:ind w:firstLine="540"/>
        <w:jc w:val="both"/>
      </w:pPr>
      <w:r>
        <w:t>п) условия холодного водоснабжения иных лиц, объекты которых подключены к водопроводным сетям абонента, при усл</w:t>
      </w:r>
      <w:r>
        <w:t>овии что такие лица заключили договор холодного водоснабжения с гарантирующей организацией.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22. Под расчетным периодом по договору холодного водоснабжения понимается 1 календарный месяц. Оплата абонентом холодной (питьевой и (или) технической) воды по дого</w:t>
      </w:r>
      <w:r>
        <w:t>вору холодного водоснабжения осуществляется по тарифам на питьевую воду (питьевое водоснабжение) и (или) техническую воду, устанавливаемым в соответствии с положениями Федерального закона "О водоснабжении и водоотведении" и иных нормативных правовых актов.</w:t>
      </w:r>
    </w:p>
    <w:p w:rsidR="00000000" w:rsidRDefault="00B75C7B">
      <w:pPr>
        <w:pStyle w:val="ConsPlusNormal"/>
        <w:ind w:firstLine="540"/>
        <w:jc w:val="both"/>
      </w:pPr>
      <w:r>
        <w:t>23. Местом исполнения организацией водопроводно-канализационного хозяйства своих обязательств по договору холодного водоснабжения является точка, расположенная на границе эксплуатационной ответственности абонента и организации водопроводно-канализационног</w:t>
      </w:r>
      <w:r>
        <w:t>о хозяйства или транзитной организации, если иное не предусмотрено договором холодного водоснабжения.</w:t>
      </w:r>
    </w:p>
    <w:p w:rsidR="00000000" w:rsidRDefault="00B75C7B">
      <w:pPr>
        <w:pStyle w:val="ConsPlusNormal"/>
        <w:ind w:firstLine="540"/>
        <w:jc w:val="both"/>
      </w:pPr>
      <w:r>
        <w:t>24. К договорам водоотведения применяются положения о договоре возмездного оказания услуг, предусмотренные Гражданским кодексом Российской Федерации, если</w:t>
      </w:r>
      <w:r>
        <w:t xml:space="preserve"> иное не установлено Федеральным законом "О водоснабжении и водоотведении", настоящими Правилами и принятыми в соответствии с указанным Федеральным законом нормативными правовыми актами и не противоречит существу договора водоотведения.</w:t>
      </w:r>
    </w:p>
    <w:p w:rsidR="00000000" w:rsidRDefault="00B75C7B">
      <w:pPr>
        <w:pStyle w:val="ConsPlusNormal"/>
        <w:ind w:firstLine="540"/>
        <w:jc w:val="both"/>
      </w:pPr>
      <w:r>
        <w:t>25. Организация, ос</w:t>
      </w:r>
      <w:r>
        <w:t>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требования к составу и свойствам отводи</w:t>
      </w:r>
      <w:r>
        <w:t>мых сточных вод, установленные Федеральным законом "О водоснабжении и водоотведении", законодательством Российской Федерации об охране окружающей среды и настоящими Правилами, нормативы по объему и составу отводимых в централизованную систему водоотведения</w:t>
      </w:r>
      <w:r>
        <w:t xml:space="preserve"> сточных вод, а также производить организации водопроводно-канализационного хозяйства оплату водоотведения в порядке, размере и сроки, которые определены в договоре водоотведения.</w:t>
      </w:r>
    </w:p>
    <w:p w:rsidR="00000000" w:rsidRDefault="00B75C7B">
      <w:pPr>
        <w:pStyle w:val="ConsPlusNormal"/>
        <w:ind w:firstLine="540"/>
        <w:jc w:val="both"/>
      </w:pPr>
      <w:r>
        <w:t>26. Существенными условиями договора водоотведения являются:</w:t>
      </w:r>
    </w:p>
    <w:p w:rsidR="00000000" w:rsidRDefault="00B75C7B">
      <w:pPr>
        <w:pStyle w:val="ConsPlusNormal"/>
        <w:ind w:firstLine="540"/>
        <w:jc w:val="both"/>
      </w:pPr>
      <w:r>
        <w:t>а) предмет дого</w:t>
      </w:r>
      <w:r>
        <w:t>вора, режим приема сточных вод;</w:t>
      </w:r>
    </w:p>
    <w:p w:rsidR="00000000" w:rsidRDefault="00B75C7B">
      <w:pPr>
        <w:pStyle w:val="ConsPlusNormal"/>
        <w:ind w:firstLine="540"/>
        <w:jc w:val="both"/>
      </w:pPr>
      <w:r>
        <w:t>б) порядок учета принимаемых сточных вод;</w:t>
      </w:r>
    </w:p>
    <w:p w:rsidR="00000000" w:rsidRDefault="00B75C7B">
      <w:pPr>
        <w:pStyle w:val="ConsPlusNormal"/>
        <w:ind w:firstLine="540"/>
        <w:jc w:val="both"/>
      </w:pPr>
      <w:r>
        <w:t>в) условия прекращения или ограничения приема сточных вод;</w:t>
      </w:r>
    </w:p>
    <w:p w:rsidR="00000000" w:rsidRDefault="00B75C7B">
      <w:pPr>
        <w:pStyle w:val="ConsPlusNormal"/>
        <w:ind w:firstLine="540"/>
        <w:jc w:val="both"/>
      </w:pPr>
      <w:r>
        <w:t>г) места и порядок отбора проб сточных вод, порядок доступа к местам отбора проб представителям организации водопроводно-ка</w:t>
      </w:r>
      <w:r>
        <w:t>нализационного хозяйства или по ее указанию представителям иной организации;</w:t>
      </w:r>
    </w:p>
    <w:p w:rsidR="00000000" w:rsidRDefault="00B75C7B">
      <w:pPr>
        <w:pStyle w:val="ConsPlusNormal"/>
        <w:ind w:firstLine="540"/>
        <w:jc w:val="both"/>
      </w:pPr>
      <w:r>
        <w:t>д) порядок контроля за соблюдением абонентами нормативов допустимых сбросов, лимитов на сбросы (для категорий абонентов, определенных постановлением Правительства Российской Федер</w:t>
      </w:r>
      <w:r>
        <w:t>ации от 18 марта 2013 г. N 230 "О категориях абонентов, для объектов которых устанавливаются нормативы допустимых сбросов загрязняющих веществ, иных веществ и микроорганизмов"), показателей декларации о составе и свойствах сточных вод, нормативов по объему</w:t>
      </w:r>
      <w:r>
        <w:t xml:space="preserve"> и составу отводимых в централизованную систему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000000" w:rsidRDefault="00B75C7B">
      <w:pPr>
        <w:pStyle w:val="ConsPlusNormal"/>
        <w:ind w:firstLine="540"/>
        <w:jc w:val="both"/>
      </w:pPr>
      <w:r>
        <w:t>е) порядок декларировани</w:t>
      </w:r>
      <w:r>
        <w:t>я состава и свойств сточных вод для абонентов, обязанных подавать такую декларацию;</w:t>
      </w:r>
    </w:p>
    <w:p w:rsidR="00000000" w:rsidRDefault="00B75C7B">
      <w:pPr>
        <w:pStyle w:val="ConsPlusNormal"/>
        <w:ind w:firstLine="540"/>
        <w:jc w:val="both"/>
      </w:pPr>
      <w:r>
        <w:t>ж) сроки и порядок оплаты по договору водоотведения;</w:t>
      </w:r>
    </w:p>
    <w:p w:rsidR="00000000" w:rsidRDefault="00B75C7B">
      <w:pPr>
        <w:pStyle w:val="ConsPlusNormal"/>
        <w:ind w:firstLine="540"/>
        <w:jc w:val="both"/>
      </w:pPr>
      <w:r>
        <w:t>з) права и обязанности абонента и организации водопроводно-канализационного хозяйства по договору водоотведения;</w:t>
      </w:r>
    </w:p>
    <w:p w:rsidR="00000000" w:rsidRDefault="00B75C7B">
      <w:pPr>
        <w:pStyle w:val="ConsPlusNormal"/>
        <w:ind w:firstLine="540"/>
        <w:jc w:val="both"/>
      </w:pPr>
      <w:r>
        <w:t>и) отв</w:t>
      </w:r>
      <w:r>
        <w:t>етственность абонента и организации водопроводно-канализационного хозяйства в случае неисполнения или ненадлежащего исполнения обязательств, предусмотренных договором водоотведения;</w:t>
      </w:r>
    </w:p>
    <w:p w:rsidR="00000000" w:rsidRDefault="00B75C7B">
      <w:pPr>
        <w:pStyle w:val="ConsPlusNormal"/>
        <w:ind w:firstLine="540"/>
        <w:jc w:val="both"/>
      </w:pPr>
      <w:r>
        <w:t>к) порядок урегулирования разногласий, возникающих между абонентом и орган</w:t>
      </w:r>
      <w:r>
        <w:t>изацией водопроводно-канализационного хозяйства по договору водоотведения;</w:t>
      </w:r>
    </w:p>
    <w:p w:rsidR="00000000" w:rsidRDefault="00B75C7B">
      <w:pPr>
        <w:pStyle w:val="ConsPlusNormal"/>
        <w:ind w:firstLine="540"/>
        <w:jc w:val="both"/>
      </w:pPr>
      <w:r>
        <w:t>л) границы эксплуатационной ответственности по канализационным сетям абонента и организации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м) порядок обеспечения абонентом доступа предста</w:t>
      </w:r>
      <w:r>
        <w:t>вителям организации водопроводно-канализационного хозяйства или по ее указанию представителям иной организации к канализационным сетям (контрольным канализационным колодцам) и приборам учета сточных вод для снятия показаний прибора учета и отбора проб сточ</w:t>
      </w:r>
      <w:r>
        <w:t>ных вод в целях определения объема отводимых сточных вод, их состава и свойств;</w:t>
      </w:r>
    </w:p>
    <w:p w:rsidR="00000000" w:rsidRDefault="00B75C7B">
      <w:pPr>
        <w:pStyle w:val="ConsPlusNormal"/>
        <w:ind w:firstLine="540"/>
        <w:jc w:val="both"/>
      </w:pPr>
      <w:r>
        <w:t>н) предполагаемые сроки установки и ввода в эксплуатацию приборов учета сточных вод в случае отсутствия у абонента таких приборов учета (для категорий абонентов, для которых ус</w:t>
      </w:r>
      <w:r>
        <w:t>тановка приборов учета сточных вод является обязательной в соответствии с настоящими Правилами);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о) условия отведения (приема) сточных вод иных лиц, объекты которых подключены к канализационным сетям абонента, при условии что такие лица заключили договор в</w:t>
      </w:r>
      <w:r>
        <w:t>одоотведения с гарантирующей организацией.</w:t>
      </w:r>
    </w:p>
    <w:p w:rsidR="00000000" w:rsidRDefault="00B75C7B">
      <w:pPr>
        <w:pStyle w:val="ConsPlusNormal"/>
        <w:ind w:firstLine="540"/>
        <w:jc w:val="both"/>
      </w:pPr>
      <w:r>
        <w:t>27. Под расчетным периодом для расчета по договору водоотведения понимается 1 календарный месяц. Оплата услуг по договору водоотведения осуществляется в соответствии с тарифами на водоотведение, устанавливаемыми в</w:t>
      </w:r>
      <w:r>
        <w:t xml:space="preserve"> соответствии с положениями Федерального закона "О водоснабжении и водоотведении" и иных нормативных правовых актов.</w:t>
      </w:r>
    </w:p>
    <w:p w:rsidR="00000000" w:rsidRDefault="00B75C7B">
      <w:pPr>
        <w:pStyle w:val="ConsPlusNormal"/>
        <w:ind w:firstLine="540"/>
        <w:jc w:val="both"/>
      </w:pPr>
      <w:r>
        <w:t>28. Абоненты оплачивают полученную холодную воду, отведение сточных вод в объеме потребленной холодной воды, отведенных сточных вод до 10-г</w:t>
      </w:r>
      <w:r>
        <w:t>о числа месяца, следующего за расчетным месяцем, на основании счетов, выставляемых к оплате организацией водопроводно-канализационного хозяйства в срок не позднее 5-го числа месяца, следующего за расчетным. Расчетный объем потребления холодной воды, отведе</w:t>
      </w:r>
      <w:r>
        <w:t>нных сточных вод определяется в соответствии с правилами организации коммерческого учета воды и сточных вод, утверждаемыми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29. К отношениям, возникающим между абонентом и организацией водопроводно-канализационного хозяй</w:t>
      </w:r>
      <w:r>
        <w:t>ства по единому договору холодного водоснабжения и водоотведения, применяются в соответствующих частях правила о договорах холодного водоснабжения и договорах водоотведения. При этом единый договор холодного водоснабжения и водоотведения содержит существен</w:t>
      </w:r>
      <w:r>
        <w:t>ные условия договора холодного водоснабжения и договора водоотведения, установленные в настоящих Правилах.</w:t>
      </w:r>
    </w:p>
    <w:p w:rsidR="00000000" w:rsidRDefault="00B75C7B">
      <w:pPr>
        <w:pStyle w:val="ConsPlusNormal"/>
        <w:ind w:firstLine="540"/>
        <w:jc w:val="both"/>
      </w:pPr>
      <w:r>
        <w:t>30. В случае неисполнения либо ненадлежащего исполнения абонентом обязательств по оплате договора холодного водоснабжения, договора водоотведения или</w:t>
      </w:r>
      <w:r>
        <w:t xml:space="preserve"> единого договора холодного водоснабжения и водоотведения организация водопроводно-канализационного хозяйства вправе потребовать от абонента уплаты неустойки в размере двукратной ставки рефинансирования (учетной ставки) Центрального банка Российской Федера</w:t>
      </w:r>
      <w:r>
        <w:t>ции, установленной на день предъявления соответствующего требования, от суммы задолженности за каждый день просрочки.</w:t>
      </w:r>
    </w:p>
    <w:p w:rsidR="00000000" w:rsidRDefault="00B75C7B">
      <w:pPr>
        <w:pStyle w:val="ConsPlusNormal"/>
        <w:ind w:firstLine="540"/>
        <w:jc w:val="both"/>
      </w:pPr>
      <w:r>
        <w:t xml:space="preserve">31. К договору холодного водоснабжения, договору водоотведения, единому договору холодного водоснабжения и водоотведения прилагаются акты </w:t>
      </w:r>
      <w:r>
        <w:t>разграничения балансовой принадлежности и эксплуатационной ответственности абонента и организации водопроводно-канализационного хозяйства либо другого абонента по объектам централизованных систем холодного водоснабжения и (или) водоотведения, в том числе в</w:t>
      </w:r>
      <w:r>
        <w:t>одопроводным и (или) канализационным сетям и сооружениям на них.</w:t>
      </w:r>
    </w:p>
    <w:p w:rsidR="00000000" w:rsidRDefault="00B75C7B">
      <w:pPr>
        <w:pStyle w:val="ConsPlusNormal"/>
        <w:ind w:firstLine="540"/>
        <w:jc w:val="both"/>
      </w:pPr>
      <w:r>
        <w:t>32.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(или) водоотведения, в том числе водопроводным и (или) канализационным сетям и соо</w:t>
      </w:r>
      <w:r>
        <w:t>ружениям на них, устанавливается по границе балансовой принадлежности абонента и организации водопроводно-канализационного хозяйства либо другого абонента. В случае если подача воды абоненту осуществляется по бесхозяйным сетям, переданным в эксплуатацию ор</w:t>
      </w:r>
      <w:r>
        <w:t>ганизации водопроводно-канализационного хозяйства, граница эксплуатационной ответственности организации водопроводно-канализационного хозяйства устанавливается по границе бесхозяйных сетей, переданных в эксплуатацию организации водопроводно-канализационног</w:t>
      </w:r>
      <w:r>
        <w:t>о хозяйства.</w:t>
      </w:r>
    </w:p>
    <w:p w:rsidR="00000000" w:rsidRDefault="00B75C7B">
      <w:pPr>
        <w:pStyle w:val="ConsPlusNormal"/>
        <w:ind w:firstLine="540"/>
        <w:jc w:val="both"/>
      </w:pPr>
      <w:r>
        <w:t>При заключении договоров водоотведения с организациями, осуществляющими неорганизованный сброс поверхностных сточных вод в централизованную систему водоотведения, граница эксплуатационной ответственности организации водопроводно-канализационно</w:t>
      </w:r>
      <w:r>
        <w:t>го хозяйства устанавливается по ближайшему дождеприемному колодцу, в который поверхностные сточные воды абонента поступают по рельефу местности.</w:t>
      </w:r>
    </w:p>
    <w:p w:rsidR="00000000" w:rsidRDefault="00B75C7B">
      <w:pPr>
        <w:pStyle w:val="ConsPlusNormal"/>
        <w:ind w:firstLine="540"/>
        <w:jc w:val="both"/>
      </w:pPr>
      <w:r>
        <w:t>33. При переходе прав на объекты, в отношении которых осуществляется водоснабжение и (или) водоотведение, а так</w:t>
      </w:r>
      <w:r>
        <w:t>же при передаче устройств и сооружений абонента, предназначенных для подключения (технологического присоединения) к централизованным системам холодного водоснабжения и (или) водоотведения, новому собственнику (иному законному владельцу и (или) пользователю</w:t>
      </w:r>
      <w:r>
        <w:t>) абонент сообщает об этом организации водопроводно-канализационного хозяйства в срок, установленный соответствующим договором холодного водоснабжения, договором водоотведения или единым договором холодного водоснабжения и водоотведения, а новый собственни</w:t>
      </w:r>
      <w:r>
        <w:t>к (законный владелец, пользователь) до начала пользования этими объектами, устройствами и сооружениями заключает договор холодного водоснабжения, договор водоотведения или единый договор холодного водоснабжения и водоотведения с организацией водопроводно-к</w:t>
      </w:r>
      <w:r>
        <w:t>анализационного хозяйства в порядке и сроки, которые установлены настоящими Правилами для заключения таких договоров.</w:t>
      </w:r>
    </w:p>
    <w:p w:rsidR="00000000" w:rsidRDefault="00B75C7B">
      <w:pPr>
        <w:pStyle w:val="ConsPlusNormal"/>
        <w:ind w:firstLine="540"/>
        <w:jc w:val="both"/>
      </w:pPr>
      <w:r>
        <w:t>34. Организация водопроводно-канализационного хозяйства обязана: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а) заключить с абонентом договор холодного водоснабжения, договор водоотв</w:t>
      </w:r>
      <w:r>
        <w:t>едения или единый договор холодного водоснабжения и водоотведения в сроки и порядке, которые установлены настоящими Правилами;</w:t>
      </w:r>
    </w:p>
    <w:p w:rsidR="00000000" w:rsidRDefault="00B75C7B">
      <w:pPr>
        <w:pStyle w:val="ConsPlusNormal"/>
        <w:ind w:firstLine="540"/>
        <w:jc w:val="both"/>
      </w:pPr>
      <w:r>
        <w:t>б) обеспечивать питьевое водоснабжение в соответствии с требованиями законодательства Российской Федерации о санитарно-эпидемиоло</w:t>
      </w:r>
      <w:r>
        <w:t>гическом благополучии населения и очистку сточных вод в соответствии с требованиями законодательства Российской Федерации об охране окружающей среды;</w:t>
      </w:r>
    </w:p>
    <w:p w:rsidR="00000000" w:rsidRDefault="00B75C7B">
      <w:pPr>
        <w:pStyle w:val="ConsPlusNormal"/>
        <w:ind w:firstLine="540"/>
        <w:jc w:val="both"/>
      </w:pPr>
      <w:r>
        <w:t>в) обеспечивать эксплуатацию водопроводных и канализационных сетей, принадлежащих организации водопроводно</w:t>
      </w:r>
      <w:r>
        <w:t>-канализационного хозяйства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000000" w:rsidRDefault="00B75C7B">
      <w:pPr>
        <w:pStyle w:val="ConsPlusNormal"/>
        <w:ind w:firstLine="540"/>
        <w:jc w:val="both"/>
      </w:pPr>
      <w:r>
        <w:t xml:space="preserve">г) своевременно ликвидировать </w:t>
      </w:r>
      <w:r>
        <w:t>аварии и повреждения на централизованных системах холодного водоснабжения и (или) водоотведения в порядке и сроки, которые установлены нормативно-технической документацией;</w:t>
      </w:r>
    </w:p>
    <w:p w:rsidR="00000000" w:rsidRDefault="00B75C7B">
      <w:pPr>
        <w:pStyle w:val="ConsPlusNormal"/>
        <w:ind w:firstLine="540"/>
        <w:jc w:val="both"/>
      </w:pPr>
      <w:r>
        <w:t>д) осуществлять производственный контроль качества питьевой воды;</w:t>
      </w:r>
    </w:p>
    <w:p w:rsidR="00000000" w:rsidRDefault="00B75C7B">
      <w:pPr>
        <w:pStyle w:val="ConsPlusNormal"/>
        <w:ind w:firstLine="540"/>
        <w:jc w:val="both"/>
      </w:pPr>
      <w:r>
        <w:t>е) осуществлять к</w:t>
      </w:r>
      <w:r>
        <w:t>онтроль за составом и свойствами принимаемых в канализационную сеть сточных вод и соблюдением нормативов по объему и составу отводимых в централизованную систему водоотведения сточных вод, нормативов допустимых сбросов абонентов, а также требований, устано</w:t>
      </w:r>
      <w:r>
        <w:t>вленных в целях предотвращения негативного воздействия на работу централизованной системы водоотведения;</w:t>
      </w:r>
    </w:p>
    <w:p w:rsidR="00000000" w:rsidRDefault="00B75C7B">
      <w:pPr>
        <w:pStyle w:val="ConsPlusNormal"/>
        <w:ind w:firstLine="540"/>
        <w:jc w:val="both"/>
      </w:pPr>
      <w:r>
        <w:t>ж) при участии представителя абонента осуществлять допуск к эксплуатации узла учета, устройств и сооружений, предназначенных для подключения (технологи</w:t>
      </w:r>
      <w:r>
        <w:t>ческого присоединения) к централизованным системам водоснабжения и (или) водоотведения;</w:t>
      </w:r>
    </w:p>
    <w:p w:rsidR="00000000" w:rsidRDefault="00B75C7B">
      <w:pPr>
        <w:pStyle w:val="ConsPlusNormal"/>
        <w:ind w:firstLine="540"/>
        <w:jc w:val="both"/>
      </w:pPr>
      <w:r>
        <w:t>з) предупреждать абонентов и иных лиц о временном прекращении или ограничении холодного водоснабжения и (или) водоотведения в порядке и случаях, предусмотренных Федерал</w:t>
      </w:r>
      <w:r>
        <w:t>ьным законом "О водоснабжении и водоотведении" и настоящими Правилами;</w:t>
      </w:r>
    </w:p>
    <w:p w:rsidR="00000000" w:rsidRDefault="00B75C7B">
      <w:pPr>
        <w:pStyle w:val="ConsPlusNormal"/>
        <w:ind w:firstLine="540"/>
        <w:jc w:val="both"/>
      </w:pPr>
      <w:r>
        <w:t>и) обеспечивать установку на видных местах указателей пожарных гидрантов в соответствии с требованиями норм противопожарной безопасности, следить за возможностью беспрепятственного дост</w:t>
      </w:r>
      <w:r>
        <w:t>упа в любое время года к пожарным гидрантам, установленным на объектах, принадлежащих организации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к) уведомлять структурные подразделения территориальных органов федерального органа исполнительной власти, уполномоче</w:t>
      </w:r>
      <w:r>
        <w:t>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водопроводных сетях организации водопроводно-к</w:t>
      </w:r>
      <w:r>
        <w:t>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35. Абонент обязан:</w:t>
      </w:r>
    </w:p>
    <w:p w:rsidR="00000000" w:rsidRDefault="00B75C7B">
      <w:pPr>
        <w:pStyle w:val="ConsPlusNormal"/>
        <w:ind w:firstLine="540"/>
        <w:jc w:val="both"/>
      </w:pPr>
      <w:r>
        <w:t>а) заключить договор холодного водоснабжения, договор водоотведения или единый договор холодного водоснабжения и водоотведения в порядке и сроки, которые установлены настоящими Правилами;</w:t>
      </w:r>
    </w:p>
    <w:p w:rsidR="00000000" w:rsidRDefault="00B75C7B">
      <w:pPr>
        <w:pStyle w:val="ConsPlusNormal"/>
        <w:ind w:firstLine="540"/>
        <w:jc w:val="both"/>
      </w:pPr>
      <w:r>
        <w:t>б) обеспечивать экспл</w:t>
      </w:r>
      <w:r>
        <w:t>уатацию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000000" w:rsidRDefault="00B75C7B">
      <w:pPr>
        <w:pStyle w:val="ConsPlusNormal"/>
        <w:ind w:firstLine="540"/>
        <w:jc w:val="both"/>
      </w:pPr>
      <w:r>
        <w:t>в</w:t>
      </w:r>
      <w:r>
        <w:t>) обеспечивать сохранность знаков поверки и пломб на средствах измерений (приборах учета), узлах учета, задвижке обводной линии, пожарных гидрантах, задвижках и других устройствах, находящихся в границах эксплуатационной ответственности абонента;</w:t>
      </w:r>
    </w:p>
    <w:p w:rsidR="00000000" w:rsidRDefault="00B75C7B">
      <w:pPr>
        <w:pStyle w:val="ConsPlusNormal"/>
        <w:ind w:firstLine="540"/>
        <w:jc w:val="both"/>
      </w:pPr>
      <w:r>
        <w:t>г) обеспе</w:t>
      </w:r>
      <w:r>
        <w:t>чивать учет получаемой холодной воды и отведенных сточных вод, если иное не предусмотрено договором холодного водоснабжения, договором водоотведения или единым договором холодного водоснабжения и водоотведения;</w:t>
      </w:r>
    </w:p>
    <w:p w:rsidR="00000000" w:rsidRDefault="00B75C7B">
      <w:pPr>
        <w:pStyle w:val="ConsPlusNormal"/>
        <w:ind w:firstLine="540"/>
        <w:jc w:val="both"/>
      </w:pPr>
      <w:r>
        <w:t>д) установить приборы учета холодной воды, ст</w:t>
      </w:r>
      <w:r>
        <w:t>очных вод (в случае если установка прибора учета сточных вод является обязательной для абонента в соответствии с требованиями настоящих Правил) на границе эксплуатационной ответственности, балансовой принадлежности водопроводных и канализационных сетей або</w:t>
      </w:r>
      <w:r>
        <w:t>нента и организации водопроводно-канализационного хозяйства или в ином месте, определенном договором холодного водоснабжения, договором водоотведения или единым договором холодного водоснабжения и водоотведения, в сроки, установленные законодательством Рос</w:t>
      </w:r>
      <w:r>
        <w:t>сийской Федерации об энергосбережении и о повышении энергетической эффективности;</w:t>
      </w:r>
    </w:p>
    <w:p w:rsidR="00000000" w:rsidRDefault="00B75C7B">
      <w:pPr>
        <w:pStyle w:val="ConsPlusNormal"/>
        <w:ind w:firstLine="540"/>
        <w:jc w:val="both"/>
      </w:pPr>
      <w:r>
        <w:t xml:space="preserve">е) соблюдать установленные договором холодного водоснабжения, договором водоотведения или </w:t>
      </w:r>
      <w:r>
        <w:lastRenderedPageBreak/>
        <w:t>единым договором холодного водоснабжения и водоотведения условия водопотребления и в</w:t>
      </w:r>
      <w:r>
        <w:t>одоотведения;</w:t>
      </w:r>
    </w:p>
    <w:p w:rsidR="00000000" w:rsidRDefault="00B75C7B">
      <w:pPr>
        <w:pStyle w:val="ConsPlusNormal"/>
        <w:ind w:firstLine="540"/>
        <w:jc w:val="both"/>
      </w:pPr>
      <w:r>
        <w:t xml:space="preserve">ж) производить оплату по договору холодного водоснабжения, договору водоотведения или единому договору холодного водоснабжения и водоотведения, а также вносить плату за негативное воздействие на работу централизованной системы водоотведения, </w:t>
      </w:r>
      <w:r>
        <w:t>плату за нарушение нормативов водоотведения по объему и составу сточных вод в порядке, размере и сроки, которые определены в соответствии с настоящими Правилами;</w:t>
      </w:r>
    </w:p>
    <w:p w:rsidR="00000000" w:rsidRDefault="00B75C7B">
      <w:pPr>
        <w:pStyle w:val="ConsPlusNormal"/>
        <w:ind w:firstLine="540"/>
        <w:jc w:val="both"/>
      </w:pPr>
      <w:r>
        <w:t>з) обеспечивать беспрепятственный доступ представителям организации водопроводно-канализационн</w:t>
      </w:r>
      <w:r>
        <w:t>ого хозяйства или по ее указанию представителям иной организации к водопроводным сетям, канализационным сетям (контрольным канализационным колодцам), местам отбора проб воды, приборам учета;</w:t>
      </w:r>
    </w:p>
    <w:p w:rsidR="00000000" w:rsidRDefault="00B75C7B">
      <w:pPr>
        <w:pStyle w:val="ConsPlusNormal"/>
        <w:ind w:firstLine="540"/>
        <w:jc w:val="both"/>
      </w:pPr>
      <w:r>
        <w:t>и) соблюдать нормативы допустимых сбросов, лимиты на сбросы, обес</w:t>
      </w:r>
      <w:r>
        <w:t>печивать реализацию плана снижения сбросов (для категорий абонентов, в отношении которых устанавливаются нормативы допустимых сбросов), соблюдать нормативы по объему и составу отводимых в централизованную систему водоотведения сточных вод, требования к сос</w:t>
      </w:r>
      <w:r>
        <w:t>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централизованной системы водоотведения, принимать меры по соблюдению указанных требований;</w:t>
      </w:r>
    </w:p>
    <w:p w:rsidR="00000000" w:rsidRDefault="00B75C7B">
      <w:pPr>
        <w:pStyle w:val="ConsPlusNormal"/>
        <w:ind w:firstLine="540"/>
        <w:jc w:val="both"/>
      </w:pPr>
      <w:r>
        <w:t>к) содержа</w:t>
      </w:r>
      <w:r>
        <w:t>ть в исправном состоянии системы и средства противопожарного водоснабжения, принадлежащие абоненту или находящиеся в границах эксплуатационной ответственности абонента, включая пожарные гидранты, задвижки, краны, установки автоматического пожаротушения, ус</w:t>
      </w:r>
      <w:r>
        <w:t>танавливать на видных местах соответствующие указатели согласно требованиям норм противопожарной безопасности;</w:t>
      </w:r>
    </w:p>
    <w:p w:rsidR="00000000" w:rsidRDefault="00B75C7B">
      <w:pPr>
        <w:pStyle w:val="ConsPlusNormal"/>
        <w:ind w:firstLine="540"/>
        <w:jc w:val="both"/>
      </w:pPr>
      <w:r>
        <w:t>л) уведомлять организацию водопроводно-канализационного хозяйства о переходе прав на объекты абонента, в отношении которых осуществляется водосна</w:t>
      </w:r>
      <w:r>
        <w:t xml:space="preserve">бжение и (или) водоотведение, о передаче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о предоставлении прав владения и </w:t>
      </w:r>
      <w:r>
        <w:t>(или) пользования такими объектами, устройствами или сооружениями другому лицу, а также об изменении абонентом реквизитов, организационно-правовой формы, местонахождения (местожительства), иных сведений об абоненте, которые могут повлиять на исполнение дог</w:t>
      </w:r>
      <w:r>
        <w:t>овора холодного водоснабжения, договора водоотведения или единого договора холодного водоснабжения и водоотведения;</w:t>
      </w:r>
    </w:p>
    <w:p w:rsidR="00000000" w:rsidRDefault="00B75C7B">
      <w:pPr>
        <w:pStyle w:val="ConsPlusNormal"/>
        <w:ind w:firstLine="540"/>
        <w:jc w:val="both"/>
      </w:pPr>
      <w:r>
        <w:t>м) незамедлительно уведомлять организацию водопроводно-канализационного хозяйства и структурные подразделения территориальных органов федера</w:t>
      </w:r>
      <w:r>
        <w:t>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водопроводных</w:t>
      </w:r>
      <w:r>
        <w:t xml:space="preserve"> сетях абонента;</w:t>
      </w:r>
    </w:p>
    <w:p w:rsidR="00000000" w:rsidRDefault="00B75C7B">
      <w:pPr>
        <w:pStyle w:val="ConsPlusNormal"/>
        <w:ind w:firstLine="540"/>
        <w:jc w:val="both"/>
      </w:pPr>
      <w:r>
        <w:t>н) 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приборов учета, о нарушении работы централизованн</w:t>
      </w:r>
      <w:r>
        <w:t>ых систем холодного водоснабжения и (или) водоотведения;</w:t>
      </w:r>
    </w:p>
    <w:p w:rsidR="00000000" w:rsidRDefault="00B75C7B">
      <w:pPr>
        <w:pStyle w:val="ConsPlusNormal"/>
        <w:ind w:firstLine="540"/>
        <w:jc w:val="both"/>
      </w:pPr>
      <w:r>
        <w:t>о) обеспечить ликвидацию повреждения или неисправности водопроводных и (или)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и устранить п</w:t>
      </w:r>
      <w:r>
        <w:t>оследствия таких повреждений, неисправностей;</w:t>
      </w:r>
    </w:p>
    <w:p w:rsidR="00000000" w:rsidRDefault="00B75C7B">
      <w:pPr>
        <w:pStyle w:val="ConsPlusNormal"/>
        <w:ind w:firstLine="540"/>
        <w:jc w:val="both"/>
      </w:pPr>
      <w:r>
        <w:t>п)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осмотру и проведению эксплуатационных работ на об</w:t>
      </w:r>
      <w:r>
        <w:t>ъектах централизованных систем холодного водоснабжения и (или) водоотведения, в том числе водопроводных и канализационных сетях, принадлежащих на законном основании организации водопроводно-канализационного хозяйства и находящихся в границах эксплуатационн</w:t>
      </w:r>
      <w:r>
        <w:t>ой ответственности абонента;</w:t>
      </w:r>
    </w:p>
    <w:p w:rsidR="00000000" w:rsidRDefault="00B75C7B">
      <w:pPr>
        <w:pStyle w:val="ConsPlusNormal"/>
        <w:ind w:firstLine="540"/>
        <w:jc w:val="both"/>
      </w:pPr>
      <w:r>
        <w:t>р) предоставлять иным абонентам и транзитным организациям возможность подключения (технологического присоединения) к водопроводным и (или) канализационным сетям, сооружениям и устройствам, принадлежащим на законном основании аб</w:t>
      </w:r>
      <w:r>
        <w:t>оненту, только при наличии согласования с организацией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с) не допускать возведения построек, гаражей, стоянок транспортных средств, складирования материалов, мусора, древопосадок, не осуществлять производство земляны</w:t>
      </w:r>
      <w:r>
        <w:t xml:space="preserve">х работ в местах устройства централизованных систем водоснабжения и (или) водоотведения, в том числе местах прокладки сетей, </w:t>
      </w:r>
      <w:r>
        <w:lastRenderedPageBreak/>
        <w:t>находящихся в границах эксплуатационной ответственности абонента, а также обеспечивать эксплуатацию зон санитарной охраны источнико</w:t>
      </w:r>
      <w:r>
        <w:t>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000000" w:rsidRDefault="00B75C7B">
      <w:pPr>
        <w:pStyle w:val="ConsPlusNormal"/>
        <w:ind w:firstLine="540"/>
        <w:jc w:val="both"/>
      </w:pPr>
      <w:r>
        <w:t>т) осуществлять сброс сточных вод от напорных коллекторов абонента в самотечную сеть канализаци</w:t>
      </w:r>
      <w:r>
        <w:t>и организации водопроводно-канализационного хозяйства через колодец-гаситель напора.</w:t>
      </w:r>
    </w:p>
    <w:p w:rsidR="00000000" w:rsidRDefault="00B75C7B">
      <w:pPr>
        <w:pStyle w:val="ConsPlusNormal"/>
        <w:ind w:firstLine="540"/>
        <w:jc w:val="both"/>
      </w:pPr>
      <w:r>
        <w:t>36. Организация водопроводно-канализационного хозяйства имеет право:</w:t>
      </w:r>
    </w:p>
    <w:p w:rsidR="00000000" w:rsidRDefault="00B75C7B">
      <w:pPr>
        <w:pStyle w:val="ConsPlusNormal"/>
        <w:ind w:firstLine="540"/>
        <w:jc w:val="both"/>
      </w:pPr>
      <w:r>
        <w:t>а) осуществлять контроль за правильностью учета объемов поданной (полученной) холодной воды, объемов п</w:t>
      </w:r>
      <w:r>
        <w:t>ринятых (отведенных) сточных вод абонентом, транзитными организациями;</w:t>
      </w:r>
    </w:p>
    <w:p w:rsidR="00000000" w:rsidRDefault="00B75C7B">
      <w:pPr>
        <w:pStyle w:val="ConsPlusNormal"/>
        <w:ind w:firstLine="540"/>
        <w:jc w:val="both"/>
      </w:pPr>
      <w:r>
        <w:t>б) осуществлять контроль за наличием фактов самовольного пользования и (или) самовольного подключения к централизованным системам холодного водоснабжения и (или) водоотведения и принима</w:t>
      </w:r>
      <w:r>
        <w:t>ть меры по предотвращению таких фактов;</w:t>
      </w:r>
    </w:p>
    <w:p w:rsidR="00000000" w:rsidRDefault="00B75C7B">
      <w:pPr>
        <w:pStyle w:val="ConsPlusNormal"/>
        <w:ind w:firstLine="540"/>
        <w:jc w:val="both"/>
      </w:pPr>
      <w:r>
        <w:t>в) осуществлять контроль состава и свойств сточных вод, в том числе контроль за соблюдением абонентами нормативов допустимых сбросов, нормативов водоотведения по объему и составу сточных вод, требований к составу и с</w:t>
      </w:r>
      <w:r>
        <w:t>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000000" w:rsidRDefault="00B75C7B">
      <w:pPr>
        <w:pStyle w:val="ConsPlusNormal"/>
        <w:ind w:firstLine="540"/>
        <w:jc w:val="both"/>
      </w:pPr>
      <w:r>
        <w:t>г) взимать с абонентов плату за отведение сточных вод сверх установленных нормативов по объему и составу отводимых в центра</w:t>
      </w:r>
      <w:r>
        <w:t>лизованную систему водоотведения сточных вод и плату за негативное воздействие на работу централизованной системы водоотведения, а также плату за сброс веществ, запрещенных или не разрешенных к сбросу в централизованные системы водоотведения;</w:t>
      </w:r>
    </w:p>
    <w:p w:rsidR="00000000" w:rsidRDefault="00B75C7B">
      <w:pPr>
        <w:pStyle w:val="ConsPlusNormal"/>
        <w:ind w:firstLine="540"/>
        <w:jc w:val="both"/>
      </w:pPr>
      <w:r>
        <w:t>д) временно п</w:t>
      </w:r>
      <w:r>
        <w:t>рекращать или ограничивать холодное водоснабжение, водоотведение, транспортировку холодной воды, сточных вод в порядке, предусмотренном настоящими Правилами;</w:t>
      </w:r>
    </w:p>
    <w:p w:rsidR="00000000" w:rsidRDefault="00B75C7B">
      <w:pPr>
        <w:pStyle w:val="ConsPlusNormal"/>
        <w:ind w:firstLine="540"/>
        <w:jc w:val="both"/>
      </w:pPr>
      <w:r>
        <w:t>е) прекращать подачу холодной воды и (или) отведение сточных вод в отношении объектов лиц, осущест</w:t>
      </w:r>
      <w:r>
        <w:t>вивших самовольное подключение и (или) осуществляющих самовольное пользование централизованными системами водоснабжения и (или) водоотведения.</w:t>
      </w:r>
    </w:p>
    <w:p w:rsidR="00000000" w:rsidRDefault="00B75C7B">
      <w:pPr>
        <w:pStyle w:val="ConsPlusNormal"/>
        <w:ind w:firstLine="540"/>
        <w:jc w:val="both"/>
      </w:pPr>
      <w:r>
        <w:t>37. Абонент имеет право:</w:t>
      </w:r>
    </w:p>
    <w:p w:rsidR="00000000" w:rsidRDefault="00B75C7B">
      <w:pPr>
        <w:pStyle w:val="ConsPlusNormal"/>
        <w:ind w:firstLine="540"/>
        <w:jc w:val="both"/>
      </w:pPr>
      <w:r>
        <w:t>а) получать достоверные сведения о качестве питьевой воды, составе и свойствах сточных в</w:t>
      </w:r>
      <w:r>
        <w:t>од, полученной в результате производственного контроля качества воды, контроля за составом и свойствами сточных вод;</w:t>
      </w:r>
    </w:p>
    <w:p w:rsidR="00000000" w:rsidRDefault="00B75C7B">
      <w:pPr>
        <w:pStyle w:val="ConsPlusNormal"/>
        <w:ind w:firstLine="540"/>
        <w:jc w:val="both"/>
      </w:pPr>
      <w:r>
        <w:t>б) принимать участие в отборе проб холодной воды и проб сточных вод в порядке, установленном Правительством Российской Федерации, в том чис</w:t>
      </w:r>
      <w:r>
        <w:t>ле осуществлять параллельный отбор проб;</w:t>
      </w:r>
    </w:p>
    <w:p w:rsidR="00000000" w:rsidRDefault="00B75C7B">
      <w:pPr>
        <w:pStyle w:val="ConsPlusNormal"/>
        <w:ind w:firstLine="540"/>
        <w:jc w:val="both"/>
      </w:pPr>
      <w:r>
        <w:t>в) получать информацию об изменении установленных тарифов на питьевую воду, техническую воду, транспортировку воды, на подключение к централизованным системам холодного водоснабжения и (или) водоотведения, транспорт</w:t>
      </w:r>
      <w:r>
        <w:t>ировку сточных вод.</w:t>
      </w:r>
    </w:p>
    <w:p w:rsidR="00000000" w:rsidRDefault="00B75C7B">
      <w:pPr>
        <w:pStyle w:val="ConsPlusNormal"/>
        <w:ind w:firstLine="540"/>
        <w:jc w:val="both"/>
      </w:pPr>
      <w:r>
        <w:t>38. Отведение (прием) поверхностных сточных вод в централизованные системы водоотведения осуществляется на основании договора водоотведения, заключаемого с учетом особенностей, установленных настоящими Правилами.</w:t>
      </w:r>
    </w:p>
    <w:p w:rsidR="00000000" w:rsidRDefault="00B75C7B">
      <w:pPr>
        <w:pStyle w:val="ConsPlusNormal"/>
        <w:ind w:firstLine="540"/>
        <w:jc w:val="both"/>
      </w:pPr>
      <w:bookmarkStart w:id="8" w:name="Par180"/>
      <w:bookmarkEnd w:id="8"/>
      <w:r>
        <w:t>39. Договор</w:t>
      </w:r>
      <w:r>
        <w:t xml:space="preserve"> водоотведения, предусматривающий отведение (прием) поверхностных сточных вод, заключается между организацией водопроводно-канализационного хозяйства и лицом, владеющим на законном основании объектом недвижимого имущества, в том числе земельным участком, з</w:t>
      </w:r>
      <w:r>
        <w:t>данием, сооружением, находящимся в зоне централизованного водоотведения поверхностных сточных вод, определенной в схеме водоснабжения и водоотведения. До утверждения схемы водоснабжения и водоотведения новые договоры водоотведения заключаются с абонентами,</w:t>
      </w:r>
      <w:r>
        <w:t xml:space="preserve">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вод.</w:t>
      </w:r>
    </w:p>
    <w:p w:rsidR="00000000" w:rsidRDefault="00B75C7B">
      <w:pPr>
        <w:pStyle w:val="ConsPlusNormal"/>
        <w:ind w:firstLine="540"/>
        <w:jc w:val="both"/>
      </w:pPr>
      <w:r>
        <w:t>40. Зона централизованного водоотведения поверхностных сточных вод определяется органом мест</w:t>
      </w:r>
      <w:r>
        <w:t>ного самоуправления в схеме водоснабжения и водоотведения в отношении каждой организации водопроводно-канализационного хозяйства, осуществляющей отведение (прием) поверхностных сточных вод.</w:t>
      </w:r>
    </w:p>
    <w:p w:rsidR="00000000" w:rsidRDefault="00B75C7B">
      <w:pPr>
        <w:pStyle w:val="ConsPlusNormal"/>
        <w:ind w:firstLine="540"/>
        <w:jc w:val="both"/>
      </w:pPr>
      <w:r>
        <w:t>41. Отведение (прием) поверхностных сточных вод может осуществлять</w:t>
      </w:r>
      <w:r>
        <w:t>ся без непосредственного подключения к централизованной системе водоотведения.</w:t>
      </w:r>
    </w:p>
    <w:p w:rsidR="00000000" w:rsidRDefault="00B75C7B">
      <w:pPr>
        <w:pStyle w:val="ConsPlusNormal"/>
        <w:ind w:firstLine="540"/>
        <w:jc w:val="both"/>
      </w:pPr>
      <w:r>
        <w:t xml:space="preserve">42. В случае если одно лицо владеет несколькими объектами недвижимого имущества, указанными в </w:t>
      </w:r>
      <w:hyperlink w:anchor="Par180" w:tooltip="Ссылка на текущий документ" w:history="1">
        <w:r>
          <w:rPr>
            <w:color w:val="0000FF"/>
          </w:rPr>
          <w:t>пункте 39</w:t>
        </w:r>
      </w:hyperlink>
      <w:r>
        <w:t xml:space="preserve"> настоящих Правил, </w:t>
      </w:r>
      <w:r>
        <w:t>может заключаться договор водоотведения, предусматривающий отведение (прием) поверхностных сточных вод, с включением в него всех таких объектов недвижимого имущества.</w:t>
      </w:r>
    </w:p>
    <w:p w:rsidR="00000000" w:rsidRDefault="00B75C7B">
      <w:pPr>
        <w:pStyle w:val="ConsPlusNormal"/>
        <w:ind w:firstLine="540"/>
        <w:jc w:val="both"/>
      </w:pPr>
      <w:r>
        <w:t>43. В договоре водоотведения, предусматривающем отведение (прием) поверхностных сточных в</w:t>
      </w:r>
      <w:r>
        <w:t>од, определяются точки приема поверхностных сточных вод.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44. Учет количества поверхностных сточных вод, отводимых (принимаемых) в централизованную систему водоотведения, осуществляется в соответствии с правилами организации коммерческого учета воды, сточны</w:t>
      </w:r>
      <w:r>
        <w:t>х вод, утверждаемыми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45. Договор по транспортировке холодной воды, договор по транспортировке сточных вод заключаются между транзитной организацией и организацией водопроводно-канализационного хозяйства (гарантирующей о</w:t>
      </w:r>
      <w:r>
        <w:t>рганизацией после выбора такой организации) в соответствии с типовым договором по транспортировке холодной воды, типовым договором по транспортировке сточных вод, утверждаемыми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46. Заключение организацией водопроводно-к</w:t>
      </w:r>
      <w:r>
        <w:t>анализационного хозяйства, осуществляющей холодное водоснабжение и (или) водоотведение, и транзитной организацией, осуществляющей транспортировку холодной воды или транспортировку сточных вод, соответственно договора по транспортировке холодной воды или до</w:t>
      </w:r>
      <w:r>
        <w:t>говора по транспортировке сточных вод является обязательным.</w:t>
      </w:r>
    </w:p>
    <w:p w:rsidR="00000000" w:rsidRDefault="00B75C7B">
      <w:pPr>
        <w:pStyle w:val="ConsPlusNormal"/>
        <w:ind w:firstLine="540"/>
        <w:jc w:val="both"/>
      </w:pPr>
      <w:r>
        <w:t>47. По договору по транспортировке холодной воды транзитная организация, эксплуатирующая водопроводные сети, обязуется обеспечивать поддержание водопроводных сетей и сооружений на них в состоянии</w:t>
      </w:r>
      <w:r>
        <w:t xml:space="preserve">, соответствующем установленным законодательством Российской Федерации требованиям, и обеспечивать транспортировку холодной (питьевой, технической) воды с учетом допустимых изменений качества холодной воды от точки приема до точки подачи, расположенных на </w:t>
      </w:r>
      <w:r>
        <w:t>границе эксплуатационной ответственности такой организации, а организация водопроводно-канализационного хозяйства (гарантирующая организация) обязуется оплачивать указанные услуги, а также обеспечивать подачу определенного объема холодной воды установленно</w:t>
      </w:r>
      <w:r>
        <w:t>го качества.</w:t>
      </w:r>
    </w:p>
    <w:p w:rsidR="00000000" w:rsidRDefault="00B75C7B">
      <w:pPr>
        <w:pStyle w:val="ConsPlusNormal"/>
        <w:ind w:firstLine="540"/>
        <w:jc w:val="both"/>
      </w:pPr>
      <w:r>
        <w:t>48. Существенными условиями договора по транспортировке холодной воды являются:</w:t>
      </w:r>
    </w:p>
    <w:p w:rsidR="00000000" w:rsidRDefault="00B75C7B">
      <w:pPr>
        <w:pStyle w:val="ConsPlusNormal"/>
        <w:ind w:firstLine="540"/>
        <w:jc w:val="both"/>
      </w:pPr>
      <w:r>
        <w:t>а) предмет договора;</w:t>
      </w:r>
    </w:p>
    <w:p w:rsidR="00000000" w:rsidRDefault="00B75C7B">
      <w:pPr>
        <w:pStyle w:val="ConsPlusNormal"/>
        <w:ind w:firstLine="540"/>
        <w:jc w:val="both"/>
      </w:pPr>
      <w:r>
        <w:t>б) максимальная величина мощности (нагрузки) водопроводных сетей и сооружений на них с распределением указанной величины мощности (нагрузки) по каждой точке присоединения к водопроводным сетям абонентов;</w:t>
      </w:r>
    </w:p>
    <w:p w:rsidR="00000000" w:rsidRDefault="00B75C7B">
      <w:pPr>
        <w:pStyle w:val="ConsPlusNormal"/>
        <w:ind w:firstLine="540"/>
        <w:jc w:val="both"/>
      </w:pPr>
      <w:r>
        <w:t>в) заявленная величина мощности (нагрузки), в предел</w:t>
      </w:r>
      <w:r>
        <w:t>ах которой транзитная организация принимает на себя обязательства обеспечить транспортировку холодной воды;</w:t>
      </w:r>
    </w:p>
    <w:p w:rsidR="00000000" w:rsidRDefault="00B75C7B">
      <w:pPr>
        <w:pStyle w:val="ConsPlusNormal"/>
        <w:ind w:firstLine="540"/>
        <w:jc w:val="both"/>
      </w:pPr>
      <w:r>
        <w:t>г) допустимые изменения качества холодной воды при ее транспортировке, допустимый уровень потерь воды при транспортировке;</w:t>
      </w:r>
    </w:p>
    <w:p w:rsidR="00000000" w:rsidRDefault="00B75C7B">
      <w:pPr>
        <w:pStyle w:val="ConsPlusNormal"/>
        <w:ind w:firstLine="540"/>
        <w:jc w:val="both"/>
      </w:pPr>
      <w:r>
        <w:t>д) условия прекращения ил</w:t>
      </w:r>
      <w:r>
        <w:t>и ограничения транспортировки холодной воды, в том числе на период ремонтных работ;</w:t>
      </w:r>
    </w:p>
    <w:p w:rsidR="00000000" w:rsidRDefault="00B75C7B">
      <w:pPr>
        <w:pStyle w:val="ConsPlusNormal"/>
        <w:ind w:firstLine="540"/>
        <w:jc w:val="both"/>
      </w:pPr>
      <w:r>
        <w:t>е) условия содержания водопроводных сетей холодного водоснабжения и сооружений на них, состав и сроки проведения регламентных технических работ;</w:t>
      </w:r>
    </w:p>
    <w:p w:rsidR="00000000" w:rsidRDefault="00B75C7B">
      <w:pPr>
        <w:pStyle w:val="ConsPlusNormal"/>
        <w:ind w:firstLine="540"/>
        <w:jc w:val="both"/>
      </w:pPr>
      <w:r>
        <w:t>ж) порядок учета поданной (</w:t>
      </w:r>
      <w:r>
        <w:t>полученной) холодной воды;</w:t>
      </w:r>
    </w:p>
    <w:p w:rsidR="00000000" w:rsidRDefault="00B75C7B">
      <w:pPr>
        <w:pStyle w:val="ConsPlusNormal"/>
        <w:ind w:firstLine="540"/>
        <w:jc w:val="both"/>
      </w:pPr>
      <w:r>
        <w:t>з) сроки и порядок оплаты услуг по транспортировке холодной воды;</w:t>
      </w:r>
    </w:p>
    <w:p w:rsidR="00000000" w:rsidRDefault="00B75C7B">
      <w:pPr>
        <w:pStyle w:val="ConsPlusNormal"/>
        <w:ind w:firstLine="540"/>
        <w:jc w:val="both"/>
      </w:pPr>
      <w:r>
        <w:t>и) права и обязанности сторон по договору;</w:t>
      </w:r>
    </w:p>
    <w:p w:rsidR="00000000" w:rsidRDefault="00B75C7B">
      <w:pPr>
        <w:pStyle w:val="ConsPlusNormal"/>
        <w:ind w:firstLine="540"/>
        <w:jc w:val="both"/>
      </w:pPr>
      <w:r>
        <w:t xml:space="preserve">к) границы эксплуатационной ответственности транзитных организаций, организации водопроводно-канализационного хозяйства </w:t>
      </w:r>
      <w:r>
        <w:t>(гарантирующей организации) по водопроводным сетям, определенные по признаку ответственности за эксплуатацию этих сетей;</w:t>
      </w:r>
    </w:p>
    <w:p w:rsidR="00000000" w:rsidRDefault="00B75C7B">
      <w:pPr>
        <w:pStyle w:val="ConsPlusNormal"/>
        <w:ind w:firstLine="540"/>
        <w:jc w:val="both"/>
      </w:pPr>
      <w:r>
        <w:t>л) места отбора проб холодной воды;</w:t>
      </w:r>
    </w:p>
    <w:p w:rsidR="00000000" w:rsidRDefault="00B75C7B">
      <w:pPr>
        <w:pStyle w:val="ConsPlusNormal"/>
        <w:ind w:firstLine="540"/>
        <w:jc w:val="both"/>
      </w:pPr>
      <w:r>
        <w:t xml:space="preserve">м) порядок обеспечения доступа представителям организации, осуществляющей холодное водоснабжение и </w:t>
      </w:r>
      <w:r>
        <w:t>(или) водоотведение (гарантирующей организации), или по ее указанию представителям иной организации к водопроводным сетям холодного водоснабжения и сооружениям на них, к приборам учета в целях определения объема поданной холодной воды и определения ее каче</w:t>
      </w:r>
      <w:r>
        <w:t>ства;</w:t>
      </w:r>
    </w:p>
    <w:p w:rsidR="00000000" w:rsidRDefault="00B75C7B">
      <w:pPr>
        <w:pStyle w:val="ConsPlusNormal"/>
        <w:ind w:firstLine="540"/>
        <w:jc w:val="both"/>
      </w:pPr>
      <w:r>
        <w:t>н) ответственность сторон в соответствии с договором по транспортировке холодной воды.</w:t>
      </w:r>
    </w:p>
    <w:p w:rsidR="00000000" w:rsidRDefault="00B75C7B">
      <w:pPr>
        <w:pStyle w:val="ConsPlusNormal"/>
        <w:ind w:firstLine="540"/>
        <w:jc w:val="both"/>
      </w:pPr>
      <w:r>
        <w:t xml:space="preserve">49. Под расчетным периодом для расчета в рамках договора по транспортировке холодной воды понимается 1 календарный месяц. Оплата услуг по транспортировке холодной </w:t>
      </w:r>
      <w:r>
        <w:t>воды осуществляется по тарифам на транспортировку холодной воды. Оплата по указанному договору осуществляется до 15-го числа месяца, следующего за расчетным месяцем.</w:t>
      </w:r>
    </w:p>
    <w:p w:rsidR="00000000" w:rsidRDefault="00B75C7B">
      <w:pPr>
        <w:pStyle w:val="ConsPlusNormal"/>
        <w:ind w:firstLine="540"/>
        <w:jc w:val="both"/>
      </w:pPr>
      <w:r>
        <w:t>В случае неисполнения либо ненадлежащего исполнения организацией водопроводно-канализацион</w:t>
      </w:r>
      <w:r>
        <w:t>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водопроводно-канализационного хозяйства уплаты неустойки от суммы задолженности за каждый день просрочки в размере двук</w:t>
      </w:r>
      <w:r>
        <w:t>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50. Местом исполнения обязательств транзитной организации в рамках договора по транспортировке холодной</w:t>
      </w:r>
      <w:r>
        <w:t xml:space="preserve"> воды является точка, расположенная на границе эксплуатационной ответственности по водопроводным сетям этой организации, если иное не предусмотрено договором по транспортировке холодной воды.</w:t>
      </w:r>
    </w:p>
    <w:p w:rsidR="00000000" w:rsidRDefault="00B75C7B">
      <w:pPr>
        <w:pStyle w:val="ConsPlusNormal"/>
        <w:ind w:firstLine="540"/>
        <w:jc w:val="both"/>
      </w:pPr>
      <w:r>
        <w:t>51. По договору по транспортировке сточных вод транзитная органи</w:t>
      </w:r>
      <w:r>
        <w:t>зация, осуществляющая эксплуатацию канализационных сетей,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состоянии, соответствующем установленным законод</w:t>
      </w:r>
      <w:r>
        <w:t>ательством Российской Федерации требованиям, контроля за соблюдением абонентами организации водопроводно-канализационного хозяйства нормативов допустимых сбросов, нормативов по объему и составу отводимых в централизованную систему водоотведения сточных вод</w:t>
      </w:r>
      <w:r>
        <w:t>, требований к составу и свойствам сточных вод, устанавливаемых в целях предотвращения негативного воздействия на работу централизованных систем водоотведения, а также осуществлять транспортировку сточных вод в соответствии с режимом приема (отведения) сто</w:t>
      </w:r>
      <w:r>
        <w:t xml:space="preserve">чных вод от точки приема сточных вод до точки отведения сточных вод, расположенных на границе эксплуатационной ответственности транзитной организации, а гарантирующая организация (иная организация, осуществляющая водоотведение) обязуется принимать сточные </w:t>
      </w:r>
      <w:r>
        <w:t>воды в соответствии с режимом приема сточных вод и требованиями Федерального закона "О водоснабжении и водоотведении" и оплачивать услуги по транспортировке сточных вод.</w:t>
      </w:r>
    </w:p>
    <w:p w:rsidR="00000000" w:rsidRDefault="00B75C7B">
      <w:pPr>
        <w:pStyle w:val="ConsPlusNormal"/>
        <w:ind w:firstLine="540"/>
        <w:jc w:val="both"/>
      </w:pPr>
      <w:r>
        <w:t>52. Существенными условиями договора по транспортировке сточных вод являются:</w:t>
      </w:r>
    </w:p>
    <w:p w:rsidR="00000000" w:rsidRDefault="00B75C7B">
      <w:pPr>
        <w:pStyle w:val="ConsPlusNormal"/>
        <w:ind w:firstLine="540"/>
        <w:jc w:val="both"/>
      </w:pPr>
      <w:r>
        <w:t>а) предм</w:t>
      </w:r>
      <w:r>
        <w:t>ет договора;</w:t>
      </w:r>
    </w:p>
    <w:p w:rsidR="00000000" w:rsidRDefault="00B75C7B">
      <w:pPr>
        <w:pStyle w:val="ConsPlusNormal"/>
        <w:ind w:firstLine="540"/>
        <w:jc w:val="both"/>
      </w:pPr>
      <w:r>
        <w:t>б) режим приема (отведения) сточных вод;</w:t>
      </w:r>
    </w:p>
    <w:p w:rsidR="00000000" w:rsidRDefault="00B75C7B">
      <w:pPr>
        <w:pStyle w:val="ConsPlusNormal"/>
        <w:ind w:firstLine="540"/>
        <w:jc w:val="both"/>
      </w:pPr>
      <w:r>
        <w:t>в) условия и порядок прекращения или ограничения приема (отведения) сточных вод, в том числе на период ремонтных работ;</w:t>
      </w:r>
    </w:p>
    <w:p w:rsidR="00000000" w:rsidRDefault="00B75C7B">
      <w:pPr>
        <w:pStyle w:val="ConsPlusNormal"/>
        <w:ind w:firstLine="540"/>
        <w:jc w:val="both"/>
      </w:pPr>
      <w:r>
        <w:t>г) порядок учета отводимых сточных вод и контроль за составом и свойствами отводим</w:t>
      </w:r>
      <w:r>
        <w:t>ых сточных вод;</w:t>
      </w:r>
    </w:p>
    <w:p w:rsidR="00000000" w:rsidRDefault="00B75C7B">
      <w:pPr>
        <w:pStyle w:val="ConsPlusNormal"/>
        <w:ind w:firstLine="540"/>
        <w:jc w:val="both"/>
      </w:pPr>
      <w:r>
        <w:t>д) порядок обеспечения доступа представителям организации, осуществляющей транспортировку сточных вод (гарантирующей организации), или по ее указанию представителям иной организации к канализационным сетям, контрольным канализационным колод</w:t>
      </w:r>
      <w:r>
        <w:t>цам и приборам учета в целях определения объема принятых (отведенных) сточных вод, их состава и свойств;</w:t>
      </w:r>
    </w:p>
    <w:p w:rsidR="00000000" w:rsidRDefault="00B75C7B">
      <w:pPr>
        <w:pStyle w:val="ConsPlusNormal"/>
        <w:ind w:firstLine="540"/>
        <w:jc w:val="both"/>
      </w:pPr>
      <w:r>
        <w:t>е) сроки и порядок оплаты оказанных услуг по договору;</w:t>
      </w:r>
    </w:p>
    <w:p w:rsidR="00000000" w:rsidRDefault="00B75C7B">
      <w:pPr>
        <w:pStyle w:val="ConsPlusNormal"/>
        <w:ind w:firstLine="540"/>
        <w:jc w:val="both"/>
      </w:pPr>
      <w:r>
        <w:t>ж) права и обязанности сторон по договору;</w:t>
      </w:r>
    </w:p>
    <w:p w:rsidR="00000000" w:rsidRDefault="00B75C7B">
      <w:pPr>
        <w:pStyle w:val="ConsPlusNormal"/>
        <w:ind w:firstLine="540"/>
        <w:jc w:val="both"/>
      </w:pPr>
      <w:r>
        <w:t>з) границы эксплуатационной ответственности транзитно</w:t>
      </w:r>
      <w:r>
        <w:t>й организации и организации водопроводно-канализационного хозяйства (гарантирующей организации) по канализационным сетям, которые определены по признаку обязанностей (ответственности) по эксплуатации этих систем или сетей;</w:t>
      </w:r>
    </w:p>
    <w:p w:rsidR="00000000" w:rsidRDefault="00B75C7B">
      <w:pPr>
        <w:pStyle w:val="ConsPlusNormal"/>
        <w:ind w:firstLine="540"/>
        <w:jc w:val="both"/>
      </w:pPr>
      <w:r>
        <w:t>и) порядок контроля за соблюдение</w:t>
      </w:r>
      <w:r>
        <w:t>м абонентами нормативов допустимых сбросов, лимитов на сбросы, нормативов по объему и составу отводимых в централизованную систему водоотведения сточных вод, к составу и свойствам сточных вод, установленных в целях предотвращения негативного воздействия на</w:t>
      </w:r>
      <w:r>
        <w:t xml:space="preserve"> работу централизованной системы водоотведения, а также порядок информирования организации водопроводно-канализационного хозяйства (гарантирующей организации) о превышении установленных нормативов и лимитов;</w:t>
      </w:r>
    </w:p>
    <w:p w:rsidR="00000000" w:rsidRDefault="00B75C7B">
      <w:pPr>
        <w:pStyle w:val="ConsPlusNormal"/>
        <w:ind w:firstLine="540"/>
        <w:jc w:val="both"/>
      </w:pPr>
      <w:r>
        <w:t>к) ответственность сторон по договору.</w:t>
      </w:r>
    </w:p>
    <w:p w:rsidR="00000000" w:rsidRDefault="00B75C7B">
      <w:pPr>
        <w:pStyle w:val="ConsPlusNormal"/>
        <w:ind w:firstLine="540"/>
        <w:jc w:val="both"/>
      </w:pPr>
      <w:r>
        <w:t>53. Под р</w:t>
      </w:r>
      <w:r>
        <w:t>асчетным периодом для расчета в рамках договора по транспортировке сточных вод понимается 1 календарный месяц. Оплата услуг по транспортировке сточных вод осуществляется по тарифам на транспортировку сточных вод. Оплата по указанным договорам осуществляетс</w:t>
      </w:r>
      <w:r>
        <w:t>я до 15-го числа месяца, следующего за расчетным месяцем.</w:t>
      </w:r>
    </w:p>
    <w:p w:rsidR="00000000" w:rsidRDefault="00B75C7B">
      <w:pPr>
        <w:pStyle w:val="ConsPlusNormal"/>
        <w:ind w:firstLine="540"/>
        <w:jc w:val="both"/>
      </w:pPr>
      <w:r>
        <w:t>В случае неисполнения либо ненадлежащего исполнения организацией водопроводно-канализационного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водопроводно-канализационного х</w:t>
      </w:r>
      <w:r>
        <w:t>озяйства уплаты неустойки от суммы задолженности за каждый день просрочки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требования.</w:t>
      </w:r>
    </w:p>
    <w:p w:rsidR="00000000" w:rsidRDefault="00B75C7B">
      <w:pPr>
        <w:pStyle w:val="ConsPlusNormal"/>
        <w:ind w:firstLine="540"/>
        <w:jc w:val="both"/>
      </w:pPr>
      <w:r>
        <w:t>54. Местом испо</w:t>
      </w:r>
      <w:r>
        <w:t>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абонентом, иной транзитной организацией или организацией водопроводно-канализационного хозяй</w:t>
      </w:r>
      <w:r>
        <w:t>ства (гарантирующей организацией), если иное не предусмотрено договором по транспортировке сточных вод.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55. Организация водопроводно-канализационного хозяйства (гарантирующая организация), которая намерена заключить договор по транспортировке холодной воды</w:t>
      </w:r>
      <w:r>
        <w:t xml:space="preserve"> и (или) договор по транспортировке сточных вод, направляет в транзитную организацию проект такого договора и заявку на заключение договора, которая содержит следующие сведения:</w:t>
      </w:r>
    </w:p>
    <w:p w:rsidR="00000000" w:rsidRDefault="00B75C7B">
      <w:pPr>
        <w:pStyle w:val="ConsPlusNormal"/>
        <w:ind w:firstLine="540"/>
        <w:jc w:val="both"/>
      </w:pPr>
      <w:r>
        <w:t>а) наименование и реквизиты организации водопроводно-канализационного хозяйств</w:t>
      </w:r>
      <w:r>
        <w:t>а (гарантирующей организации);</w:t>
      </w:r>
    </w:p>
    <w:p w:rsidR="00000000" w:rsidRDefault="00B75C7B">
      <w:pPr>
        <w:pStyle w:val="ConsPlusNormal"/>
        <w:ind w:firstLine="540"/>
        <w:jc w:val="both"/>
      </w:pPr>
      <w:r>
        <w:t>б) точки приема и точки подачи холодной воды, точки приема и точки отведения сточных вод;</w:t>
      </w:r>
    </w:p>
    <w:p w:rsidR="00000000" w:rsidRDefault="00B75C7B">
      <w:pPr>
        <w:pStyle w:val="ConsPlusNormal"/>
        <w:ind w:firstLine="540"/>
        <w:jc w:val="both"/>
      </w:pPr>
      <w:r>
        <w:t>в) объемы и предполагаемый режим подачи холодной воды и приема сточных вод;</w:t>
      </w:r>
    </w:p>
    <w:p w:rsidR="00000000" w:rsidRDefault="00B75C7B">
      <w:pPr>
        <w:pStyle w:val="ConsPlusNormal"/>
        <w:ind w:firstLine="540"/>
        <w:jc w:val="both"/>
      </w:pPr>
      <w:r>
        <w:t>г) акт разграничения балансовой принадлежности или эксплуат</w:t>
      </w:r>
      <w:r>
        <w:t>ационной ответственности сторон;</w:t>
      </w:r>
    </w:p>
    <w:p w:rsidR="00000000" w:rsidRDefault="00B75C7B">
      <w:pPr>
        <w:pStyle w:val="ConsPlusNormal"/>
        <w:ind w:firstLine="540"/>
        <w:jc w:val="both"/>
      </w:pPr>
      <w:r>
        <w:t>д) срок начала оказания услуг по передаче холодной воды, сточных вод;</w:t>
      </w:r>
    </w:p>
    <w:p w:rsidR="00000000" w:rsidRDefault="00B75C7B">
      <w:pPr>
        <w:pStyle w:val="ConsPlusNormal"/>
        <w:ind w:firstLine="540"/>
        <w:jc w:val="both"/>
      </w:pPr>
      <w:r>
        <w:t>е) проект договора по транспортировке холодной воды, договора по транспортировке сточных вод (в 2 экземплярах);</w:t>
      </w:r>
    </w:p>
    <w:p w:rsidR="00000000" w:rsidRDefault="00B75C7B">
      <w:pPr>
        <w:pStyle w:val="ConsPlusNormal"/>
        <w:ind w:firstLine="540"/>
        <w:jc w:val="both"/>
      </w:pPr>
      <w:r>
        <w:t>ж) нормативы допустимых сбросов в централ</w:t>
      </w:r>
      <w:r>
        <w:t>изованную систему водоотведения, нормативы водоотведения по объему и составу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водоотведения.</w:t>
      </w:r>
    </w:p>
    <w:p w:rsidR="00000000" w:rsidRDefault="00B75C7B">
      <w:pPr>
        <w:pStyle w:val="ConsPlusNormal"/>
        <w:ind w:firstLine="540"/>
        <w:jc w:val="both"/>
      </w:pPr>
      <w:r>
        <w:t>56. Транз</w:t>
      </w:r>
      <w:r>
        <w:t xml:space="preserve">итная организация в течение 15 дней со дня поступления проекта договора по транспортировке холодной воды,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</w:t>
      </w:r>
      <w:r>
        <w:t>в организацию водопроводно-канализационного хозяйства с приложением к нему документов, подтверждающих правомочия лица, подписавшего указанный договор и действующего от имени абонента.</w:t>
      </w:r>
    </w:p>
    <w:p w:rsidR="00000000" w:rsidRDefault="00B75C7B">
      <w:pPr>
        <w:pStyle w:val="ConsPlusNormal"/>
        <w:ind w:firstLine="540"/>
        <w:jc w:val="both"/>
      </w:pPr>
      <w:r>
        <w:t>В случае если по истечении 15 дней со дня поступления от организации вод</w:t>
      </w:r>
      <w:r>
        <w:t xml:space="preserve">опроводно-канализационного хозяйства проекта договора (проектов договоров) транзитная организация не представила подписанные проект договора (проекты договоров) либо предложение об изменении проекта договора (проектов договоров) в части, не противоречащей </w:t>
      </w:r>
      <w:r>
        <w:t xml:space="preserve">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части условий договора, определяемых организацией водопроводно-канализационного хозяйства </w:t>
      </w:r>
      <w:r>
        <w:t>и транзитной организацией), такой договор считается заключенным на условиях, содержащихся в договоре, представленном организацией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Транзитная организация в течение 15 дней со дня поступления проекта договора по транс</w:t>
      </w:r>
      <w:r>
        <w:t xml:space="preserve">портировке холодной воды или проекта договора по транспортировке сточных вод вправе представить организации водопроводно-канализационного хозяйства (гарантирующей организации), направившей такой проект договора, предложение об изменении проекта договора в </w:t>
      </w:r>
      <w:r>
        <w:t>части, не противоречащей 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отношении условий договора, определяемых организацией водопроводн</w:t>
      </w:r>
      <w:r>
        <w:t xml:space="preserve">о-канализационного хозяйства и транзитной организацией).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водопроводно-канализационного хозяйства любым способом, </w:t>
      </w:r>
      <w:r>
        <w:t>позволяющим подтвердить вручение.</w:t>
      </w:r>
    </w:p>
    <w:p w:rsidR="00000000" w:rsidRDefault="00B75C7B">
      <w:pPr>
        <w:pStyle w:val="ConsPlusNormal"/>
        <w:ind w:firstLine="540"/>
        <w:jc w:val="both"/>
      </w:pPr>
      <w:r>
        <w:t>57. В случае представления транзитной организацией в течение 15 дней после получения от организации водопроводно-канализационного хозяйства проекта договора по транспортировке холодной воды или проекта договора по транспор</w:t>
      </w:r>
      <w:r>
        <w:t>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водопроводно-канализационного хозяйства (гарантирующая организация) обязана в тече</w:t>
      </w:r>
      <w:r>
        <w:t>ние 5 рабочих дней рассмотреть мотивы отказа транзитной организации от заключения договора в предложенной редакции, принять меры к урегулированию разногласий и передать транзитной организации на подписание доработанный проект договора по транспортировке хо</w:t>
      </w:r>
      <w:r>
        <w:t>лодной воды или проект договора по транспортировке сточных вод.</w:t>
      </w:r>
    </w:p>
    <w:p w:rsidR="00000000" w:rsidRDefault="00B75C7B">
      <w:pPr>
        <w:pStyle w:val="ConsPlusNormal"/>
        <w:ind w:firstLine="540"/>
        <w:jc w:val="both"/>
      </w:pPr>
      <w:r>
        <w:t>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</w:t>
      </w:r>
      <w:r>
        <w:t>т 1 экземпляр подписанного договора в организацию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В случае если организация водопроводно-канализационного хозяйства не направит в транзитную организацию в течение 5 рабочих дней доработанный проект договора по транс</w:t>
      </w:r>
      <w:r>
        <w:t xml:space="preserve">портировке холодной воды или проект договора по транспортировке сточных вод, транзитная организация вправе обратиться в суд с </w:t>
      </w:r>
      <w:r>
        <w:lastRenderedPageBreak/>
        <w:t>требованием о понуждении организации водопроводно-канализационного хозяйства (гарантирующей организации) заключить договор.</w:t>
      </w:r>
    </w:p>
    <w:p w:rsidR="00000000" w:rsidRDefault="00B75C7B">
      <w:pPr>
        <w:pStyle w:val="ConsPlusNormal"/>
        <w:ind w:firstLine="540"/>
        <w:jc w:val="both"/>
      </w:pPr>
      <w:r>
        <w:t xml:space="preserve">58. В </w:t>
      </w:r>
      <w:r>
        <w:t>случае отсутствия в заявке на заключение договора по транспортировке холодной воды или договора по транспортировке сточных вод сведений, предусмотренных настоящими Правилами, транзитная организация в течение 5 рабочих дней уведомляет об этом организацию во</w:t>
      </w:r>
      <w:r>
        <w:t>допроводно-канализационного хозяйства (гарантирующую организацию) и в течение 10 рабочих дней со дня получения недостающих сведений повторно рассматривает такую заявку, проект договора по транспортировке холодной воды или проект договора по транспортировке</w:t>
      </w:r>
      <w:r>
        <w:t xml:space="preserve"> сточных вод,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вод.</w:t>
      </w:r>
    </w:p>
    <w:p w:rsidR="00000000" w:rsidRDefault="00B75C7B">
      <w:pPr>
        <w:pStyle w:val="ConsPlusNormal"/>
        <w:ind w:firstLine="540"/>
        <w:jc w:val="both"/>
      </w:pPr>
      <w:r>
        <w:t>59. Договор считается заключенным со дня получения организацией водопро</w:t>
      </w:r>
      <w:r>
        <w:t>водно-канализационного хозяйства (гарантирующей организацией) подписанного транзитной организацией договора по транспортировке холодной воды или договора по транспортировке сточных вод, если иное не установлено соответствующим договором.</w:t>
      </w:r>
    </w:p>
    <w:p w:rsidR="00000000" w:rsidRDefault="00B75C7B">
      <w:pPr>
        <w:pStyle w:val="ConsPlusNormal"/>
        <w:ind w:firstLine="540"/>
        <w:jc w:val="both"/>
      </w:pPr>
      <w:r>
        <w:t>60. Организация во</w:t>
      </w:r>
      <w:r>
        <w:t>допроводно-канализационного хозяйства вправе временно прекратить или ограничить холодное водоснабжение и (или) водоотведение, транспортировку холодной воды и (или) сточных вод в случаях, указанных в статье 21 Федерального закона "О водоснабжении и водоотве</w:t>
      </w:r>
      <w:r>
        <w:t>дении".</w:t>
      </w:r>
    </w:p>
    <w:p w:rsidR="00000000" w:rsidRDefault="00B75C7B">
      <w:pPr>
        <w:pStyle w:val="ConsPlusNormal"/>
        <w:ind w:firstLine="540"/>
        <w:jc w:val="both"/>
      </w:pPr>
      <w:r>
        <w:t>61. Перечень лиц, подлежащих уведомлению о временном прекращении или ограничении холодного водоснабжения и (или) водоотведения, транспортировки холодной воды и (или) транспортировки сточных вод, сроки уведомления о временном прекращении или огранич</w:t>
      </w:r>
      <w:r>
        <w:t>ении, сроки снятия такого прекращения или ограничения определяются в соответствии с положениями Федерального закона "О водоснабжении и водоотведении". Уведомление указанных лиц осуществляется в письменном виде любым способом, позволяющим достоверно установ</w:t>
      </w:r>
      <w:r>
        <w:t>ить факт получения информации. В таком уведомлении организация водопроводно-канализационного хозяйства указывает:</w:t>
      </w:r>
    </w:p>
    <w:p w:rsidR="00000000" w:rsidRDefault="00B75C7B">
      <w:pPr>
        <w:pStyle w:val="ConsPlusNormal"/>
        <w:ind w:firstLine="540"/>
        <w:jc w:val="both"/>
      </w:pPr>
      <w:r>
        <w:t>а) причины временного прекращения или ограничения холодного водоснабжения и (или) водоотведения, транспортировки холодной воды и (или) сточных</w:t>
      </w:r>
      <w:r>
        <w:t xml:space="preserve"> вод;</w:t>
      </w:r>
    </w:p>
    <w:p w:rsidR="00000000" w:rsidRDefault="00B75C7B">
      <w:pPr>
        <w:pStyle w:val="ConsPlusNormal"/>
        <w:ind w:firstLine="540"/>
        <w:jc w:val="both"/>
      </w:pPr>
      <w:r>
        <w:t>б) предполагаемый срок, по истечении которого будет возобновлено холодное водоснабжение и (или) водоотведение, транспортировка холодной воды, сточных вод;</w:t>
      </w:r>
    </w:p>
    <w:p w:rsidR="00000000" w:rsidRDefault="00B75C7B">
      <w:pPr>
        <w:pStyle w:val="ConsPlusNormal"/>
        <w:ind w:firstLine="540"/>
        <w:jc w:val="both"/>
      </w:pPr>
      <w:r>
        <w:t>в) перечень абонентов, в отношении которых временно прекращено или ограничено холодное водоснаб</w:t>
      </w:r>
      <w:r>
        <w:t>жение и (или) водоотведение.</w:t>
      </w:r>
    </w:p>
    <w:p w:rsidR="00000000" w:rsidRDefault="00B75C7B">
      <w:pPr>
        <w:pStyle w:val="ConsPlusNormal"/>
        <w:ind w:firstLine="540"/>
        <w:jc w:val="both"/>
      </w:pPr>
      <w:r>
        <w:t>62. В течение 1 суток после устранения обстоятельств, явившихся причиной временного прекращения или ограничения холодного водоснабжения, водоотведения, транспортировки холодной воды и (или) транспортировки сточных вод, при усло</w:t>
      </w:r>
      <w:r>
        <w:t xml:space="preserve">вии внесения платы, предусмотренной </w:t>
      </w:r>
      <w:hyperlink w:anchor="Par253" w:tooltip="Ссылка на текущий документ" w:history="1">
        <w:r>
          <w:rPr>
            <w:color w:val="0000FF"/>
          </w:rPr>
          <w:t>пунктом 67</w:t>
        </w:r>
      </w:hyperlink>
      <w:r>
        <w:t xml:space="preserve"> настоящих Правил, организация водопроводно-канализационного хозяйства уведомляет лиц, которым ранее были направлены уведомления о временном прекращении ил</w:t>
      </w:r>
      <w:r>
        <w:t>и ограничении, о снятии такого прекращения или ограничения и возобновлении холодного водоснабжения и (или) водоотведения.</w:t>
      </w:r>
    </w:p>
    <w:p w:rsidR="00000000" w:rsidRDefault="00B75C7B">
      <w:pPr>
        <w:pStyle w:val="ConsPlusNormal"/>
        <w:ind w:firstLine="540"/>
        <w:jc w:val="both"/>
      </w:pPr>
      <w:r>
        <w:t>63. Временное прекращение или ограничение холодного водоснабжения и (или) водоотведения в отношении абонента или лица, осуществляющего</w:t>
      </w:r>
      <w:r>
        <w:t xml:space="preserve"> самовольное пользование централизованными системами холодного водоснабжения и (или) водоотведения, в связи с действиями (бездействием) таких лиц осуществляется на основании акта или другого документального подтверждения, свидетельствующего о факте самовол</w:t>
      </w:r>
      <w:r>
        <w:t>ьного пользования централизованными системами холодного водоснабжения и (или) водоотведения. В таком акте указываются место, дата и время составления акта, основания введения временного прекращения или ограничения, причины, послужившие основанием для приня</w:t>
      </w:r>
      <w:r>
        <w:t>тия решения о таком прекращении или ограничении, фамилия, имя, отчество и должность лиц, подписывающих акт.</w:t>
      </w:r>
    </w:p>
    <w:p w:rsidR="00000000" w:rsidRDefault="00B75C7B">
      <w:pPr>
        <w:pStyle w:val="ConsPlusNormal"/>
        <w:ind w:firstLine="540"/>
        <w:jc w:val="both"/>
      </w:pPr>
      <w:r>
        <w:t>Временное прекращение либо ограничение холодного водоснабжения, временное прекращение либо ограничение приема сточных вод в отношении абонента осуще</w:t>
      </w:r>
      <w:r>
        <w:t>ствляется лицом, к водопроводным и (или) канализационным сетям которого присоединены объекты абонента, в присутствии представителей организации водопроводно-канализационного хозяйства, по инициативе которой вводится временное прекращение или ограничение. Л</w:t>
      </w:r>
      <w:r>
        <w:t>ицо, к водопроводным и (или) канализационным сетям которого присоединены объекты абонента, обязано выполнить указания о введении временного прекращения либо ограничения в срок, указанный организацией водопроводно-канализационного хозяйства, по инициативе к</w:t>
      </w:r>
      <w:r>
        <w:t>оторой вводится временное ограничение или прекращение.</w:t>
      </w:r>
    </w:p>
    <w:p w:rsidR="00000000" w:rsidRDefault="00B75C7B">
      <w:pPr>
        <w:pStyle w:val="ConsPlusNormal"/>
        <w:ind w:firstLine="540"/>
        <w:jc w:val="both"/>
      </w:pPr>
      <w:r>
        <w:t>Прекращение холодного водоснабжения и (или) приема сточных вод осуществляется путем выполнения переключений, закрытия и опломбирования задвижек, опломбирования иных запорных устройств на объектах водос</w:t>
      </w:r>
      <w:r>
        <w:t xml:space="preserve">набжения и водоотведения лица, к водопроводным и (или) канализационным </w:t>
      </w:r>
      <w:r>
        <w:lastRenderedPageBreak/>
        <w:t xml:space="preserve">сетям которого присоединены объекты абонента, организации водопроводно-канализационного хозяйства или транзитной организации. При отсутствии такой возможности временное прекращение или </w:t>
      </w:r>
      <w:r>
        <w:t>ограничение подачи воды и (или) приема сточных вод осуществляется путем отсоединения объектов водоснабжения и (или) водоотведения абонента от централизованной системы водоснабжения и (или) водоотведения. В этом случае отсоединение обязан осуществить абонен</w:t>
      </w:r>
      <w:r>
        <w:t>т в присутствии представителя организации водопроводно-канализационного хозяйства, по инициативе которой вводится временное прекращение или ограничение холодного водоснабжения и (или) водоотведения, а в случае невыполнения абонентом указанной обязанности -</w:t>
      </w:r>
      <w:r>
        <w:t xml:space="preserve"> лицо, к водопроводным и (или) канализационным сетям которого присоединены объекты абонента.</w:t>
      </w:r>
    </w:p>
    <w:p w:rsidR="00000000" w:rsidRDefault="00B75C7B">
      <w:pPr>
        <w:pStyle w:val="ConsPlusNormal"/>
        <w:ind w:firstLine="540"/>
        <w:jc w:val="both"/>
      </w:pPr>
      <w:r>
        <w:t>Опломбирование запирающих устройств выполняется организацией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 xml:space="preserve">64. Организация водопроводно-канализационного хозяйства при обнаружении оснований для временного прекращения или ограничения холодного водоснабжения и (или) водоотведения в связи с действиями (бездействием) абонента (кроме случаев самовольного подключения </w:t>
      </w:r>
      <w:r>
        <w:t>к централизованным системам холодного водоснабжения и (или) водоотведения, а также случаев, указанных в пунктах 3, 8 и 9 части 3 статьи 21 Федерального закона "О водоснабжении и водоотведении") составляет акт с участием представителя абонента и вручает его</w:t>
      </w:r>
      <w:r>
        <w:t xml:space="preserve"> абоненту, а при неявке абонента - составляет акт и в течение 3 рабочих дней направляет его соответствующему абоненту с требованием устранить выявленные нарушения в течение срока, определенного организацией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 xml:space="preserve">Абонент </w:t>
      </w:r>
      <w:r>
        <w:t>в течение 3 рабочих дней со дня получения акта подписывает его и направляет в организацию водопроводно-канализационного хозяйства. В случае несогласия с содержанием акта абонент вправе написать возражение на акт с мотивированным указанием причин своего нес</w:t>
      </w:r>
      <w:r>
        <w:t>огласия и направить такое возражение в организацию водопроводно-канализационного хозяйства в течение 3 рабочих дней со дня получения акта.</w:t>
      </w:r>
    </w:p>
    <w:p w:rsidR="00000000" w:rsidRDefault="00B75C7B">
      <w:pPr>
        <w:pStyle w:val="ConsPlusNormal"/>
        <w:ind w:firstLine="540"/>
        <w:jc w:val="both"/>
      </w:pPr>
      <w:r>
        <w:t>Одновременно с направлением подписанного акта абонент направляет в организацию водопроводно-канализационного хозяйств</w:t>
      </w:r>
      <w:r>
        <w:t>а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организацией водопроводно-канализационного хозяйства, абонент предлагает иные сроки для уст</w:t>
      </w:r>
      <w:r>
        <w:t>ранения выявленных нарушений.</w:t>
      </w:r>
    </w:p>
    <w:p w:rsidR="00000000" w:rsidRDefault="00B75C7B">
      <w:pPr>
        <w:pStyle w:val="ConsPlusNormal"/>
        <w:ind w:firstLine="540"/>
        <w:jc w:val="both"/>
      </w:pPr>
      <w:r>
        <w:t xml:space="preserve">65. В случае если абонент не направил в организацию водопроводно-канализационного хозяйства подписанный акт или возражения на акт в течение 3 рабочих дней со дня получения акта, такой акт считается согласованным и подписанным </w:t>
      </w:r>
      <w:r>
        <w:t>абонентом.</w:t>
      </w:r>
    </w:p>
    <w:p w:rsidR="00000000" w:rsidRDefault="00B75C7B">
      <w:pPr>
        <w:pStyle w:val="ConsPlusNormal"/>
        <w:ind w:firstLine="540"/>
        <w:jc w:val="both"/>
      </w:pPr>
      <w:r>
        <w:t>66. В случае получения возражений абонента организация водопроводно-канализационного хозяйства обязана рассмотреть возражения абонента и в случае согласия с возражениями внести соответствующие изменения в акт.</w:t>
      </w:r>
    </w:p>
    <w:p w:rsidR="00000000" w:rsidRDefault="00B75C7B">
      <w:pPr>
        <w:pStyle w:val="ConsPlusNormal"/>
        <w:ind w:firstLine="540"/>
        <w:jc w:val="both"/>
      </w:pPr>
      <w:r>
        <w:t>В случае несогласия организации вод</w:t>
      </w:r>
      <w:r>
        <w:t>опроводно-канализационного хозяйства с возражениями абонента организация водопроводно-канализационного хозяйства обязана уведомить об этом абонента и указать в уведомлении дату осуществления мероприятий по временному прекращению (ограничению) холодного вод</w:t>
      </w:r>
      <w:r>
        <w:t>оснабжения и (или) водоотведения.</w:t>
      </w:r>
    </w:p>
    <w:p w:rsidR="00000000" w:rsidRDefault="00B75C7B">
      <w:pPr>
        <w:pStyle w:val="ConsPlusNormal"/>
        <w:ind w:firstLine="540"/>
        <w:jc w:val="both"/>
      </w:pPr>
      <w:bookmarkStart w:id="9" w:name="Par253"/>
      <w:bookmarkEnd w:id="9"/>
      <w:r>
        <w:t>67. В случае введения в отношении абонента временного прекращения либо ограничения холодного водоснабжения и (или) водоотведения по основаниям, указанным в пунктах 4 и 5 части 1, пунктах 2 - 5, 8 и 9 части 3 ст</w:t>
      </w:r>
      <w:r>
        <w:t>атьи 21 Федерального закона "О водоснабжении и водоотведении", абонент обязан возместить организации водопроводно-канализационного хозяйства расходы на введение временного прекращения либо ограничения и восстановления холодного водоснабжения и (или) водоот</w:t>
      </w:r>
      <w:r>
        <w:t>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организацией водопроводно-канализационного хозяй</w:t>
      </w:r>
      <w:r>
        <w:t>ства на основании документально подтвержденных расходов.</w:t>
      </w:r>
    </w:p>
    <w:p w:rsidR="00000000" w:rsidRDefault="00B75C7B">
      <w:pPr>
        <w:pStyle w:val="ConsPlusNormal"/>
        <w:ind w:firstLine="540"/>
        <w:jc w:val="both"/>
      </w:pPr>
      <w:r>
        <w:t>68. Введение временного прекращения или ограничения холодного водоснабжения не допускается (за исключением случаев аварий и проведения ремонтных работ) в отношении следующих социально значимых катего</w:t>
      </w:r>
      <w:r>
        <w:t>рий абонентов (объектов абонентов):</w:t>
      </w:r>
    </w:p>
    <w:p w:rsidR="00000000" w:rsidRDefault="00B75C7B">
      <w:pPr>
        <w:pStyle w:val="ConsPlusNormal"/>
        <w:ind w:firstLine="540"/>
        <w:jc w:val="both"/>
      </w:pPr>
      <w:r>
        <w:t>а) органы государственной власти и органы местного самоуправления;</w:t>
      </w:r>
    </w:p>
    <w:p w:rsidR="00000000" w:rsidRDefault="00B75C7B">
      <w:pPr>
        <w:pStyle w:val="ConsPlusNormal"/>
        <w:ind w:firstLine="540"/>
        <w:jc w:val="both"/>
      </w:pPr>
      <w:r>
        <w:t>б) медицинские организации государственной системы здравоохранения и муниципальной системы здравоохранения;</w:t>
      </w:r>
    </w:p>
    <w:p w:rsidR="00000000" w:rsidRDefault="00B75C7B">
      <w:pPr>
        <w:pStyle w:val="ConsPlusNormal"/>
        <w:ind w:firstLine="540"/>
        <w:jc w:val="both"/>
      </w:pPr>
      <w:r>
        <w:t>в) метрополитен (в отношении объектов, исполь</w:t>
      </w:r>
      <w:r>
        <w:t>зуемых для обеспечения перевозки пассажиров);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г) воинские части Министерства обороны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</w:t>
      </w:r>
      <w:r>
        <w:t>ажданской обороны, чрезвычайным ситуациям и ликвидации последствий стихийных бедствий, Федеральной службы охраны Российской Федерации (в отношении объектов, обеспечивающих безопасность государства);</w:t>
      </w:r>
    </w:p>
    <w:p w:rsidR="00000000" w:rsidRDefault="00B75C7B">
      <w:pPr>
        <w:pStyle w:val="ConsPlusNormal"/>
        <w:ind w:firstLine="540"/>
        <w:jc w:val="both"/>
      </w:pPr>
      <w:r>
        <w:t>д) исправительные учреждения, в том числе следственные из</w:t>
      </w:r>
      <w:r>
        <w:t>оляторы, тюрьмы;</w:t>
      </w:r>
    </w:p>
    <w:p w:rsidR="00000000" w:rsidRDefault="00B75C7B">
      <w:pPr>
        <w:pStyle w:val="ConsPlusNormal"/>
        <w:ind w:firstLine="540"/>
        <w:jc w:val="both"/>
      </w:pPr>
      <w:r>
        <w:t>е) организации,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процессом, - в отношении таких объектов;</w:t>
      </w:r>
    </w:p>
    <w:p w:rsidR="00000000" w:rsidRDefault="00B75C7B">
      <w:pPr>
        <w:pStyle w:val="ConsPlusNormal"/>
        <w:ind w:firstLine="540"/>
        <w:jc w:val="both"/>
      </w:pPr>
      <w:r>
        <w:t xml:space="preserve">ж) общеобразовательные и дошкольные </w:t>
      </w:r>
      <w:r>
        <w:t>образовательные организации.</w:t>
      </w:r>
    </w:p>
    <w:p w:rsidR="00000000" w:rsidRDefault="00B75C7B">
      <w:pPr>
        <w:pStyle w:val="ConsPlusNormal"/>
        <w:ind w:firstLine="540"/>
        <w:jc w:val="both"/>
      </w:pPr>
      <w:r>
        <w:t>69. Условия и сроки, в течение которых организация водопроводно-канализационного хозяйства вправе в одностороннем порядке отказаться от исполнения договора холодного водоснабжения, договора водоотведения или единого договора хо</w:t>
      </w:r>
      <w:r>
        <w:t>лодного водоснабжения и водоотведения, определяются в соответствии с положениями Федерального закона "О водоснабжении и водоотведении".</w:t>
      </w:r>
    </w:p>
    <w:p w:rsidR="00000000" w:rsidRDefault="00B75C7B">
      <w:pPr>
        <w:pStyle w:val="ConsPlusNormal"/>
        <w:ind w:firstLine="540"/>
        <w:jc w:val="both"/>
      </w:pPr>
      <w:r>
        <w:t>70. В случае принятия организацией водопроводно-канализационного хозяйства решения об отказе от исполнения договора холо</w:t>
      </w:r>
      <w:r>
        <w:t>дного водоснабжения,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водопроводно-канализационного хозяйства направляет такому абоненту уведомление о п</w:t>
      </w:r>
      <w:r>
        <w:t>ринятом решении не позднее чем за 10 дней до истечения 60 дней со дня введения временного прекращения или ограничения холодного водоснабжения и (или) водоотведения. В случае если абонент, получивший уведомление организации водопроводно-канализационного хоз</w:t>
      </w:r>
      <w:r>
        <w:t>яйства, устранит обстоятельства, явившиеся причиной временного прекращения или ограничения холодного водоснабжения и (или) водоотведения, до истечения 60 дней со дня введения такого прекращения или ограничения, односторонний отказ организации водопроводно-</w:t>
      </w:r>
      <w:r>
        <w:t>канализационного хозяйства от исполнения договора холодного водоснабжения, договора водоотведения или единого договора холодного водоснабжения и водоотведения не допускается.</w:t>
      </w:r>
    </w:p>
    <w:p w:rsidR="00000000" w:rsidRDefault="00B75C7B">
      <w:pPr>
        <w:pStyle w:val="ConsPlusNormal"/>
        <w:ind w:firstLine="540"/>
        <w:jc w:val="both"/>
      </w:pPr>
      <w:r>
        <w:t>71. В случае отсутствия на территории (части территории) поселения, городского ок</w:t>
      </w:r>
      <w:r>
        <w:t>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(или) подвоз питье</w:t>
      </w:r>
      <w:r>
        <w:t>вой воды в соответствии с настоящими Правилами и законодательством Российской Федерации в области обеспечения санитарно-эпидемиологического благополучия населения.</w:t>
      </w:r>
    </w:p>
    <w:p w:rsidR="00000000" w:rsidRDefault="00B75C7B">
      <w:pPr>
        <w:pStyle w:val="ConsPlusNormal"/>
        <w:ind w:firstLine="540"/>
        <w:jc w:val="both"/>
      </w:pPr>
      <w:r>
        <w:t>72. Органы местного самоуправления организуют нецентрализованное холодное водоснабжение на с</w:t>
      </w:r>
      <w:r>
        <w:t>оответствующей территории с использованием подземных источников водоснабжения, в том числе организуют проведение разведки и разработки таких источников. При определении источников водоснабжения преимущество должно быть отдано подземным источникам водоснабж</w:t>
      </w:r>
      <w:r>
        <w:t>ения, содержащим природные примеси, удаляемые с помощью существующих технологий и методов обезжелезивания, обесфторивания, умягчения, удаления сероводорода, метана и микрофлоры.</w:t>
      </w:r>
    </w:p>
    <w:p w:rsidR="00000000" w:rsidRDefault="00B75C7B">
      <w:pPr>
        <w:pStyle w:val="ConsPlusNormal"/>
        <w:ind w:firstLine="540"/>
        <w:jc w:val="both"/>
      </w:pPr>
      <w:r>
        <w:t xml:space="preserve">Поверхностные воды для питьевого водоснабжения могут быть использованы только </w:t>
      </w:r>
      <w:r>
        <w:t>в случаях, если исчерпан весь ресурс подземных источников,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</w:t>
      </w:r>
      <w:r>
        <w:t>торий.</w:t>
      </w:r>
    </w:p>
    <w:p w:rsidR="00000000" w:rsidRDefault="00B75C7B">
      <w:pPr>
        <w:pStyle w:val="ConsPlusNormal"/>
        <w:ind w:firstLine="540"/>
        <w:jc w:val="both"/>
      </w:pPr>
      <w:r>
        <w:t>73. Забор воды для холодного водоснабжения с использованием нецентрализованных систем холодного водоснабжения производится из источников, разрешенных к использованию в качестве источников питьевого водоснабжения в соответствии с законодательством Ро</w:t>
      </w:r>
      <w:r>
        <w:t>ссийской Федерации.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организацией, осуществляющей холодное водоснабжение, питьевой воды абонентам осуществляются по с</w:t>
      </w:r>
      <w:r>
        <w:t>огласованию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000000" w:rsidRDefault="00B75C7B">
      <w:pPr>
        <w:pStyle w:val="ConsPlusNormal"/>
        <w:ind w:firstLine="540"/>
        <w:jc w:val="both"/>
      </w:pPr>
      <w:r>
        <w:t>74. При отсутствии возможности либо при подтвержденной нецелесообразности организовать водосна</w:t>
      </w:r>
      <w:r>
        <w:t xml:space="preserve">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согласно минимальным нормам, предусмотренным </w:t>
      </w:r>
      <w:hyperlink w:anchor="Par521" w:tooltip="Ссылка на текущий документ" w:history="1">
        <w:r>
          <w:rPr>
            <w:color w:val="0000FF"/>
          </w:rPr>
          <w:t>приложением N 1</w:t>
        </w:r>
      </w:hyperlink>
      <w:r>
        <w:t>.</w:t>
      </w:r>
    </w:p>
    <w:p w:rsidR="00000000" w:rsidRDefault="00B75C7B">
      <w:pPr>
        <w:pStyle w:val="ConsPlusNormal"/>
        <w:ind w:firstLine="540"/>
        <w:jc w:val="both"/>
      </w:pPr>
      <w:r>
        <w:t xml:space="preserve">75. Органы местного самоуправления информируют население соответствующих территорий о </w:t>
      </w:r>
      <w:r>
        <w:lastRenderedPageBreak/>
        <w:t>функционировании нецентрализованных систем водоснабжения, размещая следующую информацию на официальном сайте органа местного самоуправления в и</w:t>
      </w:r>
      <w:r>
        <w:t>нформационно-телекоммуникационной сети "Интернет" (при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Федерации):</w:t>
      </w:r>
    </w:p>
    <w:p w:rsidR="00000000" w:rsidRDefault="00B75C7B">
      <w:pPr>
        <w:pStyle w:val="ConsPlusNormal"/>
        <w:ind w:firstLine="540"/>
        <w:jc w:val="both"/>
      </w:pPr>
      <w:r>
        <w:t>а) места расположения источ</w:t>
      </w:r>
      <w:r>
        <w:t>ников водоснабжения, места разбора воды;</w:t>
      </w:r>
    </w:p>
    <w:p w:rsidR="00000000" w:rsidRDefault="00B75C7B">
      <w:pPr>
        <w:pStyle w:val="ConsPlusNormal"/>
        <w:ind w:firstLine="540"/>
        <w:jc w:val="both"/>
      </w:pPr>
      <w:r>
        <w:t>б) качество воды в источниках водоснабжения, в том числе подтверждение соответствия качества воды установленным требованиям;</w:t>
      </w:r>
    </w:p>
    <w:p w:rsidR="00000000" w:rsidRDefault="00B75C7B">
      <w:pPr>
        <w:pStyle w:val="ConsPlusNormal"/>
        <w:ind w:firstLine="540"/>
        <w:jc w:val="both"/>
      </w:pPr>
      <w:r>
        <w:t>в) сведения об организации, осуществляющей водоснабжение с использованием нецентрализованн</w:t>
      </w:r>
      <w:r>
        <w:t>ых систем водоснабжения и (или) подвоз воды.</w:t>
      </w:r>
    </w:p>
    <w:p w:rsidR="00000000" w:rsidRDefault="00B75C7B">
      <w:pPr>
        <w:pStyle w:val="ConsPlusNormal"/>
        <w:ind w:firstLine="540"/>
        <w:jc w:val="both"/>
      </w:pPr>
      <w:r>
        <w:t>76. Если для централизованных систем холодного водоснабжения и (или) водоотведения органами местного самоуправления определена гарантирующая организация, договор холодного водоснабжения, договор водоотведения ил</w:t>
      </w:r>
      <w:r>
        <w:t>и единый договор холодного водоснабжения и водоотведения заключаются абонентами с такой гарантирующей организацией.</w:t>
      </w:r>
    </w:p>
    <w:p w:rsidR="00000000" w:rsidRDefault="00B75C7B">
      <w:pPr>
        <w:pStyle w:val="ConsPlusNormal"/>
        <w:ind w:firstLine="540"/>
        <w:jc w:val="both"/>
      </w:pPr>
      <w:r>
        <w:t>77. Абонент организации водопроводно-канализационного хозяйства после наделения ее статусом гарантирующей организации вправе обратиться в та</w:t>
      </w:r>
      <w:r>
        <w:t>кую организацию с заявкой на заключение договора холодного водоснабжения, договора водоотведения или единого договора холодного водоснабжения и водоотведения.</w:t>
      </w:r>
    </w:p>
    <w:p w:rsidR="00000000" w:rsidRDefault="00B75C7B">
      <w:pPr>
        <w:pStyle w:val="ConsPlusNormal"/>
        <w:ind w:firstLine="540"/>
        <w:jc w:val="both"/>
      </w:pPr>
      <w:r>
        <w:t>78. Абоненты организаций, осуществляющих холодное водоснабжение и (или) водоотведение, не наделенных статусом гарантирующей организации, обязаны не позднее 3 месяцев с момента определения гарантирующей организации обратиться в гарантирующую организацию с з</w:t>
      </w:r>
      <w:r>
        <w:t>аявкой на заключение договора холодного водоснабжения, договора водоотведения или единого договора холодного водоснабжения и водоотведения.</w:t>
      </w:r>
    </w:p>
    <w:p w:rsidR="00000000" w:rsidRDefault="00B75C7B">
      <w:pPr>
        <w:pStyle w:val="ConsPlusNormal"/>
        <w:ind w:firstLine="540"/>
        <w:jc w:val="both"/>
      </w:pPr>
      <w:r>
        <w:t>79. Гарантирующая организация в течение 6 месяцев со дня наделения ее статусом гарантирующей организации в соответст</w:t>
      </w:r>
      <w:r>
        <w:t>вии с положениями Федерального закона "О водоснабжении и водоотведении" обязана направить абонентам иных организаций водопроводно-канализационного хозяйства, объекты которых подключены к централизованным системам холодного водоснабжения и (или) водоотведен</w:t>
      </w:r>
      <w:r>
        <w:t>ия и которые не имеют соответствующего договора с этой организацией, и лицам, подавшим заявку на заключение договора холодного водоснабжения, договора водоотведения или единого договора водоснабжения и водоотведения, предложения о заключении договора холод</w:t>
      </w:r>
      <w:r>
        <w:t>ного водоснабжения, договора водоотведения или единого договора холодного водоснабжения и водоотведения с приложением проектов соответствующих договоров.</w:t>
      </w:r>
    </w:p>
    <w:p w:rsidR="00000000" w:rsidRDefault="00B75C7B">
      <w:pPr>
        <w:pStyle w:val="ConsPlusNormal"/>
        <w:ind w:firstLine="540"/>
        <w:jc w:val="both"/>
      </w:pPr>
      <w:r>
        <w:t>80. Абонент в течение 30 дней со дня поступления от гарантирующей организации проектов договора холодн</w:t>
      </w:r>
      <w:r>
        <w:t>ого водоснабжения,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</w:t>
      </w:r>
      <w:r>
        <w:t>оговору документов, подтверждающих правомочия лица, действующего от имени абонента и подписавшего договор.</w:t>
      </w:r>
    </w:p>
    <w:p w:rsidR="00000000" w:rsidRDefault="00B75C7B">
      <w:pPr>
        <w:pStyle w:val="ConsPlusNormal"/>
        <w:ind w:firstLine="540"/>
        <w:jc w:val="both"/>
      </w:pPr>
      <w:r>
        <w:t>В случае если по истечении 30 дней со дня поступления абоненту от гарантирующей организации проекта договора холодного водоснабжения, договора водоот</w:t>
      </w:r>
      <w:r>
        <w:t>ведения или единого договора холодного водоснабжения и водоотведения абонент не представил подписанный договор (договоры) либо предложение об изменении представленного проекта договора (проектов договоров) в части, не противоречащей положениям Федерального</w:t>
      </w:r>
      <w:r>
        <w:t xml:space="preserve"> закона "О водоснабжении и водоотведении", настоящих Правил и условиям типового договора холодного водоснабжения, договора водоотведения или единого договора холодного водоснабжения и водоотведения, утверждаемого Правительством Российской Федерации (в отно</w:t>
      </w:r>
      <w:r>
        <w:t>шении условий договора, определяемых гарантирующей организацией и абонентом), такой договор (договоры) считается заключенным на условиях, содержащихся в договоре (договорах), представленном гарантирующей организацией.</w:t>
      </w:r>
    </w:p>
    <w:p w:rsidR="00000000" w:rsidRDefault="00B75C7B">
      <w:pPr>
        <w:pStyle w:val="ConsPlusNormal"/>
        <w:ind w:firstLine="540"/>
        <w:jc w:val="both"/>
      </w:pPr>
      <w:r>
        <w:t>Абонент в течение 30 дней со дня посту</w:t>
      </w:r>
      <w:r>
        <w:t>пления проекта договора холодного водоснабжения, проекта договора водоотведения или проекта единого договора холодного водоснабжения и водоотведения вправе представить гарантирующей организации, направившей такой проект договора (проекты договоров), предло</w:t>
      </w:r>
      <w:r>
        <w:t>жение об изменении представленного проекта договора в части, не противоречащей 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отношении у</w:t>
      </w:r>
      <w:r>
        <w:t>словий договора, определяемых гарантирующей организацией и абонентом).</w:t>
      </w:r>
    </w:p>
    <w:p w:rsidR="00000000" w:rsidRDefault="00B75C7B">
      <w:pPr>
        <w:pStyle w:val="ConsPlusNormal"/>
        <w:ind w:firstLine="540"/>
        <w:jc w:val="both"/>
      </w:pPr>
      <w:r>
        <w:t xml:space="preserve">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организацию, направившую предложение о </w:t>
      </w:r>
      <w:r>
        <w:lastRenderedPageBreak/>
        <w:t>заключен</w:t>
      </w:r>
      <w:r>
        <w:t>ии договора холодного водоснабжения, договора водоотведения или единого договора холодного водоснабжения и водоотведения (договоров), любым способом, позволяющим подтвердить вручение предложения указанной организации.</w:t>
      </w:r>
    </w:p>
    <w:p w:rsidR="00000000" w:rsidRDefault="00B75C7B">
      <w:pPr>
        <w:pStyle w:val="ConsPlusNormal"/>
        <w:ind w:firstLine="540"/>
        <w:jc w:val="both"/>
      </w:pPr>
      <w:r>
        <w:t>В случае представления абонентом в теч</w:t>
      </w:r>
      <w:r>
        <w:t>ение 30 дней после получения от гарантирующей организации проектов договора холодного водоснабжения, договора водоотведения или единого договора холодного водоснабжения и водоотведения мотивированного отказа от подписания договора (договоров) в предложенно</w:t>
      </w:r>
      <w:r>
        <w:t>й редакции и предложений об изменении представленного проекта договора гарантирующая организация обязана в течение 5 рабочих дней рассмотреть мотивы отказа абонента от заключения указанного договора в предложенной редакции, принять меры к урегулированию ра</w:t>
      </w:r>
      <w:r>
        <w:t>зногласий и передать абоненту на подписание новый проект договора (проекты договоров).</w:t>
      </w:r>
    </w:p>
    <w:p w:rsidR="00000000" w:rsidRDefault="00B75C7B">
      <w:pPr>
        <w:pStyle w:val="ConsPlusNormal"/>
        <w:ind w:firstLine="540"/>
        <w:jc w:val="both"/>
      </w:pPr>
      <w:r>
        <w:t>Абонент подписывает договор (договоры) в течение 5 рабочих дней со дня получения в 2 экземплярах и направляет 1 экземпляр подписанного договора (договоров) гарантирующей</w:t>
      </w:r>
      <w:r>
        <w:t xml:space="preserve"> организации.</w:t>
      </w:r>
    </w:p>
    <w:p w:rsidR="00000000" w:rsidRDefault="00B75C7B">
      <w:pPr>
        <w:pStyle w:val="ConsPlusNormal"/>
        <w:ind w:firstLine="540"/>
        <w:jc w:val="both"/>
      </w:pPr>
      <w:r>
        <w:t>В случае если гарантирующая организация не направит абоненту в течение 5 рабочих дней новый проект договора холодного водоснабжения, договора водоотведения или единого договора холодного водоснабжения и водоотведения (проекты договоров), абон</w:t>
      </w:r>
      <w:r>
        <w:t>ент вправе обратиться в суд с требованием о понуждении гарантирующей организации заключить указанный договор (договоры).</w:t>
      </w:r>
    </w:p>
    <w:p w:rsidR="00000000" w:rsidRDefault="00B75C7B">
      <w:pPr>
        <w:pStyle w:val="ConsPlusNormal"/>
        <w:ind w:firstLine="540"/>
        <w:jc w:val="both"/>
      </w:pPr>
      <w:r>
        <w:t>Ранее действовавшие договоры водоснабжения и (или) водоотведения считаются расторгнутыми со дня вступления в силу соответствующих догов</w:t>
      </w:r>
      <w:r>
        <w:t>оров с гарантирующей организацией.</w:t>
      </w:r>
    </w:p>
    <w:p w:rsidR="00000000" w:rsidRDefault="00B75C7B">
      <w:pPr>
        <w:pStyle w:val="ConsPlusNormal"/>
        <w:ind w:firstLine="540"/>
        <w:jc w:val="both"/>
      </w:pPr>
      <w:r>
        <w:t>Гарантирующая организация вправе установить датой вступления в силу договора холодного водоснабжения, договора водоотведения или единого договора холодного водоснабжения и водоотведения, заключенных ею с абонентами других</w:t>
      </w:r>
      <w:r>
        <w:t xml:space="preserve"> организаций, осуществляющих холодное водоснабжение и водоотведение, 1-й день очередного периода регулирования тарифов, но не позднее срока окончания действия договора холодного водоснабжения, договора водоотведения или единого договора холодного водоснабж</w:t>
      </w:r>
      <w:r>
        <w:t>ения и водоотведения, заключенных с другими организациями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81. Организация водопроводно-канализационного хозяйства заключает договор холодного водоснабжения, договор водоотведения или единый договор холодного водосна</w:t>
      </w:r>
      <w:r>
        <w:t>бжения и водоотведения в отношении строящегося объекта на период строительства в соответствии со сроками, процедурами и требованиями к представляемым документам, установленными настоящими Правилами для заключения договора водоснабжения, договора водоотведе</w:t>
      </w:r>
      <w:r>
        <w:t>ния, единого договора холодного водоснабжения и водоотведения. Указанные договоры заключаются при наличии у абонента документов, подтверждающих права на земельный участок, разрешения на строительство объекта, включая условия подключения (технологического п</w:t>
      </w:r>
      <w:r>
        <w:t>рисоединения) к централизованным системам водоснабжения, водоотведения. Условия и срок действия таких договоров определяются в соответствии с соглашением сторон. В случае заключения договора холодного водоснабжения, договора водоотведения и (или) единого д</w:t>
      </w:r>
      <w:r>
        <w:t>оговора холодного водоснабжения и водоотведения в отношении строящегося объекта абонент обязан установить приборы учета воды, сточных вод в точке присоединения этого объекта к централизованным системам холодного водоснабжения и (или) водоотведения и контро</w:t>
      </w:r>
      <w:r>
        <w:t>льные канализационные колодцы. Режим подачи воды и приема сточных вод может отличаться от режима, указанного в условиях на подключение (технологическое присоединение), и определяется в договоре холодного водоснабжения, договоре водоотведения или едином дог</w:t>
      </w:r>
      <w:r>
        <w:t>оворе холодного водоснабжения и водоотведения строящегося объекта на период строительства. После ввода в эксплуатацию объекта строительства договор холодного водоснабжения, договор водоотведения или единый договор холодного водоснабжения и водоотведения за</w:t>
      </w:r>
      <w:r>
        <w:t>ключаются организацией водопроводно-канализационного хозяйства с лицом, обладающим законными правами на объекты капитального строительства, подключенные к централизованным системам холодного водоснабжения и (или) водоотведения. В этом случае заключение дог</w:t>
      </w:r>
      <w:r>
        <w:t>овора холодного водоснабжения, договора водоотведения или единого договора холодного водоснабжения и водоотведения осуществляется в порядке и сроки, которые установлены настоящими Правилами.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10" w:name="Par288"/>
      <w:bookmarkEnd w:id="10"/>
      <w:r>
        <w:t>III. Обеспечение учета количества поданной</w:t>
      </w:r>
    </w:p>
    <w:p w:rsidR="00000000" w:rsidRDefault="00B75C7B">
      <w:pPr>
        <w:pStyle w:val="ConsPlusNormal"/>
        <w:jc w:val="center"/>
      </w:pPr>
      <w:r>
        <w:t>(полученн</w:t>
      </w:r>
      <w:r>
        <w:t>ой) холодной воды и принятых (отведенных) сточных</w:t>
      </w:r>
    </w:p>
    <w:p w:rsidR="00000000" w:rsidRDefault="00B75C7B">
      <w:pPr>
        <w:pStyle w:val="ConsPlusNormal"/>
        <w:jc w:val="center"/>
      </w:pPr>
      <w:r>
        <w:t>вод и контроля за качеством холодной воды, составом</w:t>
      </w:r>
    </w:p>
    <w:p w:rsidR="00000000" w:rsidRDefault="00B75C7B">
      <w:pPr>
        <w:pStyle w:val="ConsPlusNormal"/>
        <w:jc w:val="center"/>
      </w:pPr>
      <w:r>
        <w:t>и свойствами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 xml:space="preserve">82. Определение количества поданной (полученной) холодной воды, принятых (отведенных) сточных </w:t>
      </w:r>
      <w:r>
        <w:lastRenderedPageBreak/>
        <w:t>вод осуществляется путем проведени</w:t>
      </w:r>
      <w:r>
        <w:t>я коммерческого учета в соответствии с правилами организации коммерческого учета воды и сточных вод, утверждаемыми Правительством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 xml:space="preserve">83. Абоненты и организации, осуществляющие транспортировку сточных вод, обязаны в течение 1 года со дня </w:t>
      </w:r>
      <w:r>
        <w:t>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случаях:</w:t>
      </w:r>
    </w:p>
    <w:p w:rsidR="00000000" w:rsidRDefault="00B75C7B">
      <w:pPr>
        <w:pStyle w:val="ConsPlusNormal"/>
        <w:ind w:firstLine="540"/>
        <w:jc w:val="both"/>
      </w:pPr>
      <w:r>
        <w:t>расчетный объем водоотведения по канализационному выпуску (для транз</w:t>
      </w:r>
      <w:r>
        <w:t>итных организаций - по канализационной сети) с учетом расчетного объема поступающих в канализационную сеть поверхностных сточных вод составляет более 200 куб. метров в сутки;</w:t>
      </w:r>
    </w:p>
    <w:p w:rsidR="00000000" w:rsidRDefault="00B75C7B">
      <w:pPr>
        <w:pStyle w:val="ConsPlusNormal"/>
        <w:ind w:firstLine="540"/>
        <w:jc w:val="both"/>
      </w:pPr>
      <w:r>
        <w:t>абонент или транзитная организация используют собственные источники водоснабжения</w:t>
      </w:r>
      <w:r>
        <w:t>, не оборудованные приборами учета воды, введенными в эксплуатацию в установленном порядке.</w:t>
      </w:r>
    </w:p>
    <w:p w:rsidR="00000000" w:rsidRDefault="00B75C7B">
      <w:pPr>
        <w:pStyle w:val="ConsPlusNormal"/>
        <w:ind w:firstLine="540"/>
        <w:jc w:val="both"/>
      </w:pPr>
      <w:r>
        <w:t>Для указанной категории абонентов и транзитных организаций допускается не устанавливать прибор учета сточных вод в следующих случаях:</w:t>
      </w:r>
    </w:p>
    <w:p w:rsidR="00000000" w:rsidRDefault="00B75C7B">
      <w:pPr>
        <w:pStyle w:val="ConsPlusNormal"/>
        <w:ind w:firstLine="540"/>
        <w:jc w:val="both"/>
      </w:pPr>
      <w:r>
        <w:t>согласование с организацией, о</w:t>
      </w:r>
      <w:r>
        <w:t>существляющей водоотведение, порядка определения объема принимаемых такой организацией сточных вод расчетным способом;</w:t>
      </w:r>
    </w:p>
    <w:p w:rsidR="00000000" w:rsidRDefault="00B75C7B">
      <w:pPr>
        <w:pStyle w:val="ConsPlusNormal"/>
        <w:ind w:firstLine="540"/>
        <w:jc w:val="both"/>
      </w:pPr>
      <w:r>
        <w:t>установление совместно с организацией, осуществляющей водоотведение, факта отсутствия технической возможности установки прибора учета и п</w:t>
      </w:r>
      <w:r>
        <w:t>одписания соответствующего акта.</w:t>
      </w:r>
    </w:p>
    <w:p w:rsidR="00000000" w:rsidRDefault="00B75C7B">
      <w:pPr>
        <w:pStyle w:val="ConsPlusNormal"/>
        <w:ind w:firstLine="540"/>
        <w:jc w:val="both"/>
      </w:pPr>
      <w:r>
        <w:t>Транзитные организации, осуществляющие регулируемые виды деятельности по транспортировке сточных вод, обязанные установить приборы учета объема отводимых сточных вод, устанавливают их на границах эксплуатационной ответствен</w:t>
      </w:r>
      <w:r>
        <w:t xml:space="preserve">ности транзитной организации и организации водопроводно-канализационного хозяйства (гарантирующей организации) по канализационным сетям, которые определены по признаку обязанностей (ответственности) по эксплуатации этих систем или сетей, или в ином месте, </w:t>
      </w:r>
      <w:r>
        <w:t>определенном договором транспортировки сточных вод.</w:t>
      </w:r>
    </w:p>
    <w:p w:rsidR="00000000" w:rsidRDefault="00B75C7B">
      <w:pPr>
        <w:pStyle w:val="ConsPlusNormal"/>
        <w:ind w:firstLine="540"/>
        <w:jc w:val="both"/>
      </w:pPr>
      <w:r>
        <w:t>84. Абонент и транзитная организация обязаны в порядке, установленном настоящими Правилами, обеспечить доступ представителям организации водопроводно-канализационного хозяйства или по ее указанию представ</w:t>
      </w:r>
      <w:r>
        <w:t>ителям иной организации к средствам измерений (приборам учета) и иным устройствам для следующих целей:</w:t>
      </w:r>
    </w:p>
    <w:p w:rsidR="00000000" w:rsidRDefault="00B75C7B">
      <w:pPr>
        <w:pStyle w:val="ConsPlusNormal"/>
        <w:ind w:firstLine="540"/>
        <w:jc w:val="both"/>
      </w:pPr>
      <w:r>
        <w:t>а) проверка исправности средств измерений (приборов учета), сохранности знаков поверки и контрольных пломб и снятие показаний и контроля за снятыми абонентами показаниями;</w:t>
      </w:r>
    </w:p>
    <w:p w:rsidR="00000000" w:rsidRDefault="00B75C7B">
      <w:pPr>
        <w:pStyle w:val="ConsPlusNormal"/>
        <w:ind w:firstLine="540"/>
        <w:jc w:val="both"/>
      </w:pPr>
      <w:r>
        <w:t>б) проведение поверок, ремонта, технического и иного обслуживания, замена средств из</w:t>
      </w:r>
      <w:r>
        <w:t>мерений (приборов учета), если они принадлежат организации водопроводно-канализационного хозяйства или если такая организация обеспечивает обслуживание таких средств измерений (приборов учета);</w:t>
      </w:r>
    </w:p>
    <w:p w:rsidR="00000000" w:rsidRDefault="00B75C7B">
      <w:pPr>
        <w:pStyle w:val="ConsPlusNormal"/>
        <w:ind w:firstLine="540"/>
        <w:jc w:val="both"/>
      </w:pPr>
      <w:r>
        <w:t>в) контроль договорных условий подачи (получения) холодной вод</w:t>
      </w:r>
      <w:r>
        <w:t>ы, принятия (отведения) сточных вод, в том числе проверка состояния водопроводных, канализационных сетей и иных объектов централизованной системы холодного водоснабжения и (или) водоотведения;</w:t>
      </w:r>
    </w:p>
    <w:p w:rsidR="00000000" w:rsidRDefault="00B75C7B">
      <w:pPr>
        <w:pStyle w:val="ConsPlusNormal"/>
        <w:ind w:firstLine="540"/>
        <w:jc w:val="both"/>
      </w:pPr>
      <w:r>
        <w:t>г) определение объема поданной холодной воды и ее качества;</w:t>
      </w:r>
    </w:p>
    <w:p w:rsidR="00000000" w:rsidRDefault="00B75C7B">
      <w:pPr>
        <w:pStyle w:val="ConsPlusNormal"/>
        <w:ind w:firstLine="540"/>
        <w:jc w:val="both"/>
      </w:pPr>
      <w:r>
        <w:t xml:space="preserve">д) </w:t>
      </w:r>
      <w:r>
        <w:t>определение объема принятых (отводимых) сточных вод;</w:t>
      </w:r>
    </w:p>
    <w:p w:rsidR="00000000" w:rsidRDefault="00B75C7B">
      <w:pPr>
        <w:pStyle w:val="ConsPlusNormal"/>
        <w:ind w:firstLine="540"/>
        <w:jc w:val="both"/>
      </w:pPr>
      <w:r>
        <w:t>е) опломбирование приборов учета воды, сточных вод;</w:t>
      </w:r>
    </w:p>
    <w:p w:rsidR="00000000" w:rsidRDefault="00B75C7B">
      <w:pPr>
        <w:pStyle w:val="ConsPlusNormal"/>
        <w:ind w:firstLine="540"/>
        <w:jc w:val="both"/>
      </w:pPr>
      <w:r>
        <w:t>ж) отбор проб с целью проведения производственного контроля качества питьевой воды, контроля состава и свойств сточных вод;</w:t>
      </w:r>
    </w:p>
    <w:p w:rsidR="00000000" w:rsidRDefault="00B75C7B">
      <w:pPr>
        <w:pStyle w:val="ConsPlusNormal"/>
        <w:ind w:firstLine="540"/>
        <w:jc w:val="both"/>
      </w:pPr>
      <w:r>
        <w:t>з) обслуживание водопроводн</w:t>
      </w:r>
      <w:r>
        <w:t>ых и канализационных сетей и оборудования, находящихся на границе эксплуатационной ответственности и балансовой принадлежности организации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и) составление акта проверки водопроводных и канализационных сетей иных устр</w:t>
      </w:r>
      <w:r>
        <w:t>ойств и сооружений, присоединенных к водопроводным и канализационным сетям организации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85. Контроль состава и свойств сточных вод осуществляется в соответствии с правилами осуществления контроля состава и свойств ст</w:t>
      </w:r>
      <w:r>
        <w:t>очных вод, утверждаемыми Правительством Российской Федерации, и условиями договора водоотведения, единого договора холодного водоснабжения и водоотведения, договора по транспортировке сточных вод.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11" w:name="Par313"/>
      <w:bookmarkEnd w:id="11"/>
      <w:r>
        <w:t>IV. Особенности подключения (технологического</w:t>
      </w:r>
    </w:p>
    <w:p w:rsidR="00000000" w:rsidRDefault="00B75C7B">
      <w:pPr>
        <w:pStyle w:val="ConsPlusNormal"/>
        <w:jc w:val="center"/>
      </w:pPr>
      <w:r>
        <w:t>присоединения) к централизованным системам холодного</w:t>
      </w:r>
    </w:p>
    <w:p w:rsidR="00000000" w:rsidRDefault="00B75C7B">
      <w:pPr>
        <w:pStyle w:val="ConsPlusNormal"/>
        <w:jc w:val="center"/>
      </w:pPr>
      <w:r>
        <w:t>водоснабжения и (или)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lastRenderedPageBreak/>
        <w:t>86. Подключение (технологическое присоединение) объектов капитального строительства, в том числе водопроводных и (или) канализационных сетей, к централизованным систе</w:t>
      </w:r>
      <w:r>
        <w:t>мам холодного водоснабжения и (или) водоотведения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особенност</w:t>
      </w:r>
      <w:r>
        <w:t xml:space="preserve">ей, предусмотренных Федеральным законом "О водоснабжении и водоотведении" и настоящими Правилами, на основании договора о подключении (технологическом присоединении) к централизованной системе холодного водоснабжения и (или) водоотведения, составленного в </w:t>
      </w:r>
      <w:r>
        <w:t>соответствии с типовым договором о подключении (технологическом присоединении) к централизованной системе холодного водоснабжения и (или) типовым договором о подключении к централизованной системе водоотведения, утверждаемыми Правительством Российской Феде</w:t>
      </w:r>
      <w:r>
        <w:t>рации (далее - договор о подключении). Подключение (технологическое присоединение) к централизованной системе водоснабжения и (или) водоотведения объектов, не относящихся к объектам капитального строительства, осуществляется с согласия организации водопров</w:t>
      </w:r>
      <w:r>
        <w:t>одно-канализационного хозяйства или по согласованию с органами местного самоуправления в порядке, предусмотренном настоящими Правилами для подключения (технологического присоединения) объектов капитального строительства.</w:t>
      </w:r>
    </w:p>
    <w:p w:rsidR="00000000" w:rsidRDefault="00B75C7B">
      <w:pPr>
        <w:pStyle w:val="ConsPlusNormal"/>
        <w:ind w:firstLine="540"/>
        <w:jc w:val="both"/>
      </w:pPr>
      <w:r>
        <w:t>87. В случае если для подключения (</w:t>
      </w:r>
      <w:r>
        <w:t>технологического присоединения) к централизованной системе водоснабжения и (или) водоотведения, в том числе при необходимости увеличения подключаемой нагрузки, требуется создание и (или) модернизация (реконструкция) технологически связанных (смежных) объек</w:t>
      </w:r>
      <w:r>
        <w:t>тов централизованной системы водоснабжения и (или) водоотведения для обеспечения требуемой заявителем нагрузки, организация водопроводно-канализационного хозяйства обеспечивает осуществление таких мероприятий иными лицами, владеющими на праве собственности</w:t>
      </w:r>
      <w:r>
        <w:t xml:space="preserve"> или на ином законном основании такими объектами, путем заключения с ними договоров о подключении, по которым выступает заявителем.</w:t>
      </w:r>
    </w:p>
    <w:p w:rsidR="00000000" w:rsidRDefault="00B75C7B">
      <w:pPr>
        <w:pStyle w:val="ConsPlusNormal"/>
        <w:ind w:firstLine="540"/>
        <w:jc w:val="both"/>
      </w:pPr>
      <w:r>
        <w:t>88. Заявитель, планирующий осуществить подключение (технологическое присоединение) объекта капитального строительства к цент</w:t>
      </w:r>
      <w:r>
        <w:t>рализованной системе холодного водоснабжения и (или) водоотведения, в том числе при необходимости увеличения подключаемой нагрузки, обращается в орган местного самоуправления, который в течение 5 рабочих дней в соответствии со схемой водоснабжения и водоот</w:t>
      </w:r>
      <w:r>
        <w:t>ведения определяет организацию водопроводно-канализационного хозяйства, к объектам которой необходимо осуществить подключение (технологическое присоединение). Орган местного самоуправления, правообладатель земельного участка, иной заявитель, планирующий ос</w:t>
      </w:r>
      <w:r>
        <w:t>уществить подключение (технологическое присоединение) объекта капитального строительства к централизованной системе холодного водоснабжения и (или) водоотведения, обращается в организацию водопроводно-канализационного хозяйства с заявлением о выдаче технич</w:t>
      </w:r>
      <w:r>
        <w:t>еских условий на подключение (технологическое присоединение) объекта капитального строительства к централизованным системам холодного водоснабжения и (или) водоотведения, определяющих максимальную нагрузку подключения (технологического присоединения), в по</w:t>
      </w:r>
      <w:r>
        <w:t>рядке, установленном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</w:t>
      </w:r>
      <w:r>
        <w:t xml:space="preserve"> N 83 (далее - технические условия). В случае если заявитель определил необходимую ему нагрузку, он обращается в организацию водопроводно-канализационного хозяйства с заявлением о заключении договора о подключении, при этом указанное заявление может быть п</w:t>
      </w:r>
      <w:r>
        <w:t>одано без предварительного получения заявителем технических условий.</w:t>
      </w:r>
    </w:p>
    <w:p w:rsidR="00000000" w:rsidRDefault="00B75C7B">
      <w:pPr>
        <w:pStyle w:val="ConsPlusNormal"/>
        <w:ind w:firstLine="540"/>
        <w:jc w:val="both"/>
      </w:pPr>
      <w:r>
        <w:t>89. В случае если для подключения (технологического присоединения) объекта к сетям инженерно-технического обеспечения в соответствии с Правилами определения и предоставления технических у</w:t>
      </w:r>
      <w:r>
        <w:t xml:space="preserve">словий подключения объекта капитального строительства к сетям инженерно-технического обеспечения заявителем или органом местного самоуправления были получены технические условия и срок, на который были выданы технические условия, не истек, исполнителем по </w:t>
      </w:r>
      <w:r>
        <w:t>договору о подключении является организация, выдавшая технические условия, правопреемники указанной организации или организация, владеющая на праве собственности или на ином законном основании объектами централизованных систем холодного водоснабжения и (ил</w:t>
      </w:r>
      <w:r>
        <w:t>и) водоотведения, на подключение (технологическое присоединение) к которым были выданы технические условия.</w:t>
      </w:r>
    </w:p>
    <w:p w:rsidR="00000000" w:rsidRDefault="00B75C7B">
      <w:pPr>
        <w:pStyle w:val="ConsPlusNormal"/>
        <w:ind w:firstLine="540"/>
        <w:jc w:val="both"/>
      </w:pPr>
      <w:bookmarkStart w:id="12" w:name="Par321"/>
      <w:bookmarkEnd w:id="12"/>
      <w:r>
        <w:t>90. Для заключения договора о подключении и получения условий подключения заявитель направляет в организацию водопроводно-канализационно</w:t>
      </w:r>
      <w:r>
        <w:t xml:space="preserve">го хозяйства, определенную органом местного самоуправления, заявление о подключении, содержащее полное и сокращенное наименования заявителя </w:t>
      </w:r>
      <w:r>
        <w:lastRenderedPageBreak/>
        <w:t>(для физических лиц - фамилия, имя, отчество), его местонахождение и почтовый адрес, наименование подключаемого объе</w:t>
      </w:r>
      <w:r>
        <w:t>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000000" w:rsidRDefault="00B75C7B">
      <w:pPr>
        <w:pStyle w:val="ConsPlusNormal"/>
        <w:ind w:firstLine="540"/>
        <w:jc w:val="both"/>
      </w:pPr>
      <w:r>
        <w:t>а) копии учредительных документов, а также документы, подтверждающие полномочия лица, подпис</w:t>
      </w:r>
      <w:r>
        <w:t>авшего заявление;</w:t>
      </w:r>
    </w:p>
    <w:p w:rsidR="00000000" w:rsidRDefault="00B75C7B">
      <w:pPr>
        <w:pStyle w:val="ConsPlusNormal"/>
        <w:ind w:firstLine="540"/>
        <w:jc w:val="both"/>
      </w:pPr>
      <w:r>
        <w:t>б) нотариально заверенные копии правоустанавливающих документов на земельный участок;</w:t>
      </w:r>
    </w:p>
    <w:p w:rsidR="00000000" w:rsidRDefault="00B75C7B">
      <w:pPr>
        <w:pStyle w:val="ConsPlusNormal"/>
        <w:ind w:firstLine="540"/>
        <w:jc w:val="both"/>
      </w:pPr>
      <w:r>
        <w:t>в) ситуационный план расположения объекта с привязкой к территории населенного пункта;</w:t>
      </w:r>
    </w:p>
    <w:p w:rsidR="00000000" w:rsidRDefault="00B75C7B">
      <w:pPr>
        <w:pStyle w:val="ConsPlusNormal"/>
        <w:ind w:firstLine="540"/>
        <w:jc w:val="both"/>
      </w:pPr>
      <w:r>
        <w:t>г) топографическая карта участка в масштабе 1:500 (со всеми назем</w:t>
      </w:r>
      <w:r>
        <w:t>ными и подземными коммуникациями и сооружениями), согласованная с эксплуатирующими организациями;</w:t>
      </w:r>
    </w:p>
    <w:p w:rsidR="00000000" w:rsidRDefault="00B75C7B">
      <w:pPr>
        <w:pStyle w:val="ConsPlusNormal"/>
        <w:ind w:firstLine="540"/>
        <w:jc w:val="both"/>
      </w:pPr>
      <w: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000000" w:rsidRDefault="00B75C7B">
      <w:pPr>
        <w:pStyle w:val="ConsPlusNormal"/>
        <w:ind w:firstLine="540"/>
        <w:jc w:val="both"/>
      </w:pPr>
      <w:r>
        <w:t>е) баланс водопотребления и водоотведения</w:t>
      </w:r>
      <w:r>
        <w:t xml:space="preserve">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</w:t>
      </w:r>
      <w:r>
        <w:t>од;</w:t>
      </w:r>
    </w:p>
    <w:p w:rsidR="00000000" w:rsidRDefault="00B75C7B">
      <w:pPr>
        <w:pStyle w:val="ConsPlusNormal"/>
        <w:ind w:firstLine="540"/>
        <w:jc w:val="both"/>
      </w:pPr>
      <w:r>
        <w:t>ж) сведения о составе и свойствах сточных вод, намеченных к отведению в централизованную систему водоотведения;</w:t>
      </w:r>
    </w:p>
    <w:p w:rsidR="00000000" w:rsidRDefault="00B75C7B">
      <w:pPr>
        <w:pStyle w:val="ConsPlusNormal"/>
        <w:ind w:firstLine="540"/>
        <w:jc w:val="both"/>
      </w:pPr>
      <w:r>
        <w:t>з) сведения о назначении объекта, высоте и об этажности зданий, строений, сооружений.</w:t>
      </w:r>
    </w:p>
    <w:p w:rsidR="00000000" w:rsidRDefault="00B75C7B">
      <w:pPr>
        <w:pStyle w:val="ConsPlusNormal"/>
        <w:ind w:firstLine="540"/>
        <w:jc w:val="both"/>
      </w:pPr>
      <w:r>
        <w:t>В случае если заявитель ранее предоставлял организации водопроводно-канализационного хозяйства такие документы при получении условий подключения и сведения, содержащиеся в этих документах, не изменились, повторное предоставление документов той же организац</w:t>
      </w:r>
      <w:r>
        <w:t>ии водопроводно-канализационного хозяйства не требуется.</w:t>
      </w:r>
    </w:p>
    <w:p w:rsidR="00000000" w:rsidRDefault="00B75C7B">
      <w:pPr>
        <w:pStyle w:val="ConsPlusNormal"/>
        <w:ind w:firstLine="540"/>
        <w:jc w:val="both"/>
      </w:pPr>
      <w:r>
        <w:t xml:space="preserve">91. Организация водопроводно-канализационного хозяйства в течение 10 рабочих дней рассматривает полученные документы и проверяет их на соответствие перечню, указанному в </w:t>
      </w:r>
      <w:hyperlink w:anchor="Par321" w:tooltip="Ссылка на текущий документ" w:history="1">
        <w:r>
          <w:rPr>
            <w:color w:val="0000FF"/>
          </w:rPr>
          <w:t>пункте 90</w:t>
        </w:r>
      </w:hyperlink>
      <w:r>
        <w:t xml:space="preserve"> настоящих Правил, и соответствие представленного баланса водопотребления и водоотведения назначению объекта, высоте и этажности зданий, строений и сооружений. Организация водопроводно-канализационного хозяйства определяет, к какому объекту (участку сети) </w:t>
      </w:r>
      <w:r>
        <w:t xml:space="preserve">централизованных систем холодного водоснабжения и (или) водоотведения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 и наличие мероприятий, обеспечивающих </w:t>
      </w:r>
      <w:r>
        <w:t>такую техническую возможность, в инвестиционной программе организации.</w:t>
      </w:r>
    </w:p>
    <w:p w:rsidR="00000000" w:rsidRDefault="00B75C7B">
      <w:pPr>
        <w:pStyle w:val="ConsPlusNormal"/>
        <w:ind w:firstLine="540"/>
        <w:jc w:val="both"/>
      </w:pPr>
      <w:r>
        <w:t>92. В случае некомплектности представленных документов или несоответствия представленного баланса водопотребления и водоотведения назначению объекта, высоте и этажности зданий, строений</w:t>
      </w:r>
      <w:r>
        <w:t xml:space="preserve"> и сооружений организация водопроводно-канализационного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рассмотрении, в том</w:t>
      </w:r>
      <w:r>
        <w:t xml:space="preserve"> числе направляет заявителю предложения по корректировке баланса водопотребления и водоотведения.</w:t>
      </w:r>
    </w:p>
    <w:p w:rsidR="00000000" w:rsidRDefault="00B75C7B">
      <w:pPr>
        <w:pStyle w:val="ConsPlusNormal"/>
        <w:ind w:firstLine="540"/>
        <w:jc w:val="both"/>
      </w:pPr>
      <w:r>
        <w:t>93. В случае если организация водопроводно-канализационного хозяйства, осуществляющая подключение (технологическое присоединение) объекта заявителя, не являет</w:t>
      </w:r>
      <w:r>
        <w:t>ся гарантирующей организацией, такая организация обязана осуществить согласование подключения (технологического присоединения) с гарантирующей организацией в части наличия технической возможности для подключения (технологического присоединения) и с организ</w:t>
      </w:r>
      <w:r>
        <w:t>ацией водопроводно-канализационного хозяйства, к которой непосредственно присоединены водопроводные и (или) канализационные сети организации водопроводно-канализационного хозяйства. Гарантирующая организация и организация водопроводно-канализационного хозя</w:t>
      </w:r>
      <w:r>
        <w:t>йства, к которой непосредственно присоединены водопроводные и (или) канализационные сети, в течение 10 рабочих дней после получения обращения обязаны согласовать подключение (технологическое присоединение) либо выдать организации водопроводно-канализационн</w:t>
      </w:r>
      <w:r>
        <w:t>ого хозяйства заключение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гарантирующей организации.</w:t>
      </w:r>
    </w:p>
    <w:p w:rsidR="00000000" w:rsidRDefault="00B75C7B">
      <w:pPr>
        <w:pStyle w:val="ConsPlusNormal"/>
        <w:ind w:firstLine="540"/>
        <w:jc w:val="both"/>
      </w:pPr>
      <w:r>
        <w:t>94. В случае</w:t>
      </w:r>
      <w:r>
        <w:t xml:space="preserve"> принятия документов заявителя к рассмотрению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</w:t>
      </w:r>
      <w:r>
        <w:t xml:space="preserve">ающих техническую возможность подключения (технологического присоединения), организация водопроводно-канализационного хозяйства в течение 30 календарных дней направляет заявителю </w:t>
      </w:r>
      <w:r>
        <w:lastRenderedPageBreak/>
        <w:t>подписанный договор о подключении с приложением условий подключения (технолог</w:t>
      </w:r>
      <w:r>
        <w:t>ического присоединения) и расчета платы за подключение (технологическое присоединение).</w:t>
      </w:r>
    </w:p>
    <w:p w:rsidR="00000000" w:rsidRDefault="00B75C7B">
      <w:pPr>
        <w:pStyle w:val="ConsPlusNormal"/>
        <w:ind w:firstLine="540"/>
        <w:jc w:val="both"/>
      </w:pPr>
      <w:r>
        <w:t>95. В технических условиях на подключение (технологическое присоединение) к централизованной системе холодного водоснабжения должны быть указаны:</w:t>
      </w:r>
    </w:p>
    <w:p w:rsidR="00000000" w:rsidRDefault="00B75C7B">
      <w:pPr>
        <w:pStyle w:val="ConsPlusNormal"/>
        <w:ind w:firstLine="540"/>
        <w:jc w:val="both"/>
      </w:pPr>
      <w:r>
        <w:t>а) срок действия услов</w:t>
      </w:r>
      <w:r>
        <w:t>ий подключения (технологического присоединения);</w:t>
      </w:r>
    </w:p>
    <w:p w:rsidR="00000000" w:rsidRDefault="00B75C7B">
      <w:pPr>
        <w:pStyle w:val="ConsPlusNormal"/>
        <w:ind w:firstLine="540"/>
        <w:jc w:val="both"/>
      </w:pPr>
      <w:r>
        <w:t>б) точка подключения (технологического присоединения) (адрес, координаты);</w:t>
      </w:r>
    </w:p>
    <w:p w:rsidR="00000000" w:rsidRDefault="00B75C7B">
      <w:pPr>
        <w:pStyle w:val="ConsPlusNormal"/>
        <w:ind w:firstLine="540"/>
        <w:jc w:val="both"/>
      </w:pPr>
      <w:r>
        <w:t>в) технические требования к объектам капитального строительства заявителя, в том числе к устройствам и сооружениям для подключения (</w:t>
      </w:r>
      <w:r>
        <w:t>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000000" w:rsidRDefault="00B75C7B">
      <w:pPr>
        <w:pStyle w:val="ConsPlusNormal"/>
        <w:ind w:firstLine="540"/>
        <w:jc w:val="both"/>
      </w:pPr>
      <w:r>
        <w:t>г) гарантируемый свободный напор в месте подключения (технологического присоединения) и геодезическая отметка вер</w:t>
      </w:r>
      <w:r>
        <w:t>ха трубы;</w:t>
      </w:r>
    </w:p>
    <w:p w:rsidR="00000000" w:rsidRDefault="00B75C7B">
      <w:pPr>
        <w:pStyle w:val="ConsPlusNormal"/>
        <w:ind w:firstLine="540"/>
        <w:jc w:val="both"/>
      </w:pPr>
      <w:r>
        <w:t>д) разрешаемый отбор объема холодной воды и режим водопотребления (отпуска);</w:t>
      </w:r>
    </w:p>
    <w:p w:rsidR="00000000" w:rsidRDefault="00B75C7B">
      <w:pPr>
        <w:pStyle w:val="ConsPlusNormal"/>
        <w:ind w:firstLine="540"/>
        <w:jc w:val="both"/>
      </w:pPr>
      <w:r>
        <w:t>е) требования по установке приборов учета воды и устройству узла учета (требования к прибору учета воды не должны содержать указания на определенные марки приборов и мет</w:t>
      </w:r>
      <w:r>
        <w:t>одики измерения);</w:t>
      </w:r>
    </w:p>
    <w:p w:rsidR="00000000" w:rsidRDefault="00B75C7B">
      <w:pPr>
        <w:pStyle w:val="ConsPlusNormal"/>
        <w:ind w:firstLine="540"/>
        <w:jc w:val="both"/>
      </w:pPr>
      <w: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000000" w:rsidRDefault="00B75C7B">
      <w:pPr>
        <w:pStyle w:val="ConsPlusNormal"/>
        <w:ind w:firstLine="540"/>
        <w:jc w:val="both"/>
      </w:pPr>
      <w:r>
        <w:t>з) перечень мер по рациональному использованию холодной воды, имеющий рекомендательный характер;</w:t>
      </w:r>
    </w:p>
    <w:p w:rsidR="00000000" w:rsidRDefault="00B75C7B">
      <w:pPr>
        <w:pStyle w:val="ConsPlusNormal"/>
        <w:ind w:firstLine="540"/>
        <w:jc w:val="both"/>
      </w:pPr>
      <w:r>
        <w:t>и) границы</w:t>
      </w:r>
      <w:r>
        <w:t xml:space="preserve">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000000" w:rsidRDefault="00B75C7B">
      <w:pPr>
        <w:pStyle w:val="ConsPlusNormal"/>
        <w:ind w:firstLine="540"/>
        <w:jc w:val="both"/>
      </w:pPr>
      <w:r>
        <w:t>96. В технических условиях на подключение (технологическое присоединение) к централизованной системе водоотведения должны быть указаны</w:t>
      </w:r>
      <w:r>
        <w:t>:</w:t>
      </w:r>
    </w:p>
    <w:p w:rsidR="00000000" w:rsidRDefault="00B75C7B">
      <w:pPr>
        <w:pStyle w:val="ConsPlusNormal"/>
        <w:ind w:firstLine="540"/>
        <w:jc w:val="both"/>
      </w:pPr>
      <w:r>
        <w:t>а) срок действия условий подключения (технологического присоединения);</w:t>
      </w:r>
    </w:p>
    <w:p w:rsidR="00000000" w:rsidRDefault="00B75C7B">
      <w:pPr>
        <w:pStyle w:val="ConsPlusNormal"/>
        <w:ind w:firstLine="540"/>
        <w:jc w:val="both"/>
      </w:pPr>
      <w:r>
        <w:t>б) точка подключения (технологического присоединения) (адрес, номер колодца или камеры, координаты);</w:t>
      </w:r>
    </w:p>
    <w:p w:rsidR="00000000" w:rsidRDefault="00B75C7B">
      <w:pPr>
        <w:pStyle w:val="ConsPlusNormal"/>
        <w:ind w:firstLine="540"/>
        <w:jc w:val="both"/>
      </w:pPr>
      <w:r>
        <w:t>в) технические требования к объектам капитального строительства заявителя, в том ч</w:t>
      </w:r>
      <w:r>
        <w:t>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000000" w:rsidRDefault="00B75C7B">
      <w:pPr>
        <w:pStyle w:val="ConsPlusNormal"/>
        <w:ind w:firstLine="540"/>
        <w:jc w:val="both"/>
      </w:pPr>
      <w:r>
        <w:t>г) отметки лотков в местах подключения (технологического присое</w:t>
      </w:r>
      <w:r>
        <w:t>динения);</w:t>
      </w:r>
    </w:p>
    <w:p w:rsidR="00000000" w:rsidRDefault="00B75C7B">
      <w:pPr>
        <w:pStyle w:val="ConsPlusNormal"/>
        <w:ind w:firstLine="540"/>
        <w:jc w:val="both"/>
      </w:pPr>
      <w:r>
        <w:t>д) нормативы водоотведения, требования к составу и свойствам сточных вод, режим отведения сточных вод;</w:t>
      </w:r>
    </w:p>
    <w:p w:rsidR="00000000" w:rsidRDefault="00B75C7B">
      <w:pPr>
        <w:pStyle w:val="ConsPlusNormal"/>
        <w:ind w:firstLine="540"/>
        <w:jc w:val="both"/>
      </w:pPr>
      <w:r>
        <w:t>е) требования к устройствам, предназначенным для отбора проб и учета объема и свойств сточных вод (требования к приборам учета объема сточных в</w:t>
      </w:r>
      <w:r>
        <w:t>од не должны содержать указания на определенные марки приборов и методики измерения);</w:t>
      </w:r>
    </w:p>
    <w:p w:rsidR="00000000" w:rsidRDefault="00B75C7B">
      <w:pPr>
        <w:pStyle w:val="ConsPlusNormal"/>
        <w:ind w:firstLine="540"/>
        <w:jc w:val="both"/>
      </w:pPr>
      <w: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сбросов;</w:t>
      </w:r>
    </w:p>
    <w:p w:rsidR="00000000" w:rsidRDefault="00B75C7B">
      <w:pPr>
        <w:pStyle w:val="ConsPlusNormal"/>
        <w:ind w:firstLine="540"/>
        <w:jc w:val="both"/>
      </w:pPr>
      <w:r>
        <w:t>з) границы эксп</w:t>
      </w:r>
      <w:r>
        <w:t>луатационной ответственности по сетям водоотведения организации водопроводно-канализационного хозяйства и заявителя.</w:t>
      </w:r>
    </w:p>
    <w:p w:rsidR="00000000" w:rsidRDefault="00B75C7B">
      <w:pPr>
        <w:pStyle w:val="ConsPlusNormal"/>
        <w:ind w:firstLine="540"/>
        <w:jc w:val="both"/>
      </w:pPr>
      <w:r>
        <w:t>97. Договор о подключении является публичным для организаций водопроводно-канализационного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98. Внесение заявителем платы за подк</w:t>
      </w:r>
      <w:r>
        <w:t>лючение (технологическое присоединение) по договору о подключении осуществляется в следующем порядке:</w:t>
      </w:r>
    </w:p>
    <w:p w:rsidR="00000000" w:rsidRDefault="00B75C7B">
      <w:pPr>
        <w:pStyle w:val="ConsPlusNormal"/>
        <w:ind w:firstLine="540"/>
        <w:jc w:val="both"/>
      </w:pPr>
      <w:r>
        <w:t>а) 15 процентов платы за подключение (технологическое присоединение) вносится в течение 15 дней со дня заключения договора о подключении;</w:t>
      </w:r>
    </w:p>
    <w:p w:rsidR="00000000" w:rsidRDefault="00B75C7B">
      <w:pPr>
        <w:pStyle w:val="ConsPlusNormal"/>
        <w:ind w:firstLine="540"/>
        <w:jc w:val="both"/>
      </w:pPr>
      <w:r>
        <w:t>б) 50 процентов платы за подключение (технологическое присоединение) вносится в течение 90 дней со дня заключения договора о подключении, но не позднее даты фактического подключения (технологического присоединения);</w:t>
      </w:r>
    </w:p>
    <w:p w:rsidR="00000000" w:rsidRDefault="00B75C7B">
      <w:pPr>
        <w:pStyle w:val="ConsPlusNormal"/>
        <w:ind w:firstLine="540"/>
        <w:jc w:val="both"/>
      </w:pPr>
      <w:r>
        <w:t>в) 35 процентов платы за подключение (те</w:t>
      </w:r>
      <w:r>
        <w:t>хнологическое присоединение) вносится в течение 15 дней со дня подписания сторонами акта о присоединении, фиксирующего техническую готовность к подаче ресурсов на объекты заказчика, но не позднее выполнения условий подачи ресурсов и (или) отведения (приема</w:t>
      </w:r>
      <w:r>
        <w:t>) сточных вод.</w:t>
      </w:r>
    </w:p>
    <w:p w:rsidR="00000000" w:rsidRDefault="00B75C7B">
      <w:pPr>
        <w:pStyle w:val="ConsPlusNormal"/>
        <w:ind w:firstLine="540"/>
        <w:jc w:val="both"/>
      </w:pPr>
      <w:r>
        <w:t>В случае если сроки фактического присоединения объекта заявителя не соблюдаются в связи с действиями (бездействием) заявителя и организацией водопроводно-канализационного хозяйства выполнены все необходимые для создания технической возможнос</w:t>
      </w:r>
      <w:r>
        <w:t xml:space="preserve">ти подключения (технологического присоединения) и осуществления фактического присоединения мероприятия, оставшаяся доля платы </w:t>
      </w:r>
      <w:r>
        <w:lastRenderedPageBreak/>
        <w:t>вносится заявителем не позднее срока подключения (технологического присоединения) по договору о подключении.</w:t>
      </w:r>
    </w:p>
    <w:p w:rsidR="00000000" w:rsidRDefault="00B75C7B">
      <w:pPr>
        <w:pStyle w:val="ConsPlusNormal"/>
        <w:ind w:firstLine="540"/>
        <w:jc w:val="both"/>
      </w:pPr>
      <w:r>
        <w:t>В случае неисполнения</w:t>
      </w:r>
      <w:r>
        <w:t xml:space="preserve"> либо ненадлежащего исполнения заявителем обязательств по оплате организация водопроводно-канализационного хозяйства вправе потребовать от заявителя уплаты неустойки от суммы задолженности за каждый день просрочки в размере двукратной ставки рефинансирован</w:t>
      </w:r>
      <w:r>
        <w:t>ия (учетной ставки) Центрального банка Российской Федерации, установленной на день предъявления соответствующего требования.</w:t>
      </w:r>
    </w:p>
    <w:p w:rsidR="00000000" w:rsidRDefault="00B75C7B">
      <w:pPr>
        <w:pStyle w:val="ConsPlusNormal"/>
        <w:ind w:firstLine="540"/>
        <w:jc w:val="both"/>
      </w:pPr>
      <w:r>
        <w:t xml:space="preserve">99. Проект договора о подключении должен быть подписан заявителем в течение 30 календарных дней после его получения от организации </w:t>
      </w:r>
      <w:r>
        <w:t>водопроводно-канализационного хозяйства. Для заключения договора о подключении по истечении этого срока, но в течение срока действия технических условий, заявитель вправе повторно обратиться с заявлением о подключении (технологическом присоединении) в орга</w:t>
      </w:r>
      <w:r>
        <w:t xml:space="preserve">низацию водопроводно-канализационного хозяйства, при этом повторного представления документов, предусмотренных </w:t>
      </w:r>
      <w:hyperlink w:anchor="Par321" w:tooltip="Ссылка на текущий документ" w:history="1">
        <w:r>
          <w:rPr>
            <w:color w:val="0000FF"/>
          </w:rPr>
          <w:t>пунктом 90</w:t>
        </w:r>
      </w:hyperlink>
      <w:r>
        <w:t xml:space="preserve"> настоящих Правил, той же организации водопроводно-канализационного хозяйства, е</w:t>
      </w:r>
      <w:r>
        <w:t>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представления, не требуется.</w:t>
      </w:r>
    </w:p>
    <w:p w:rsidR="00000000" w:rsidRDefault="00B75C7B">
      <w:pPr>
        <w:pStyle w:val="ConsPlusNormal"/>
        <w:ind w:firstLine="540"/>
        <w:jc w:val="both"/>
      </w:pPr>
      <w:r>
        <w:t>Организация водопроводно-канализационного хозяйс</w:t>
      </w:r>
      <w:r>
        <w:t>тва представляет заявителю подписанный проект договора о подключении в течение 20 дней со дня получения повторного обращения.</w:t>
      </w:r>
    </w:p>
    <w:p w:rsidR="00000000" w:rsidRDefault="00B75C7B">
      <w:pPr>
        <w:pStyle w:val="ConsPlusNormal"/>
        <w:ind w:firstLine="540"/>
        <w:jc w:val="both"/>
      </w:pPr>
      <w:r>
        <w:t>100. Заявитель подписывает 2 экземпляра проекта договора о подключении и направляет 1 экземпляр в адрес организации водопроводно-к</w:t>
      </w:r>
      <w:r>
        <w:t>анализационного хозяйства с приложением к нему документов, подтверждающих полномочия лица, подписавшего договор о подключении, если ранее такие документы не представлялись.</w:t>
      </w:r>
    </w:p>
    <w:p w:rsidR="00000000" w:rsidRDefault="00B75C7B">
      <w:pPr>
        <w:pStyle w:val="ConsPlusNormal"/>
        <w:ind w:firstLine="540"/>
        <w:jc w:val="both"/>
      </w:pPr>
      <w:bookmarkStart w:id="13" w:name="Par364"/>
      <w:bookmarkEnd w:id="13"/>
      <w:r>
        <w:t>101. При отсутствии технической возможности подключения (технологическо</w:t>
      </w:r>
      <w:r>
        <w:t xml:space="preserve">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</w:t>
      </w:r>
      <w:r>
        <w:t>и при отсутствии в инвестиционной программе мероприятий, обеспечивающих техническую возможность подключения (технологического присоединения), организация, осуществляющая холодное водоснабжение и (или) водоотведение, в течение 30 дней со дня поступления обр</w:t>
      </w:r>
      <w:r>
        <w:t>ащения заявителя обращается в 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с предложением о включении в инвестиционную програм</w:t>
      </w:r>
      <w:r>
        <w:t>му мероприятий, обеспечивающих техническую возможность подключения (технологического присоединения) объекта капитального строительства заявителя, об установлении индивидуальной платы за подключение (технологическое присоединение) и об учете расходов, связа</w:t>
      </w:r>
      <w:r>
        <w:t>нных с подключением (технологическим присоединением), при установлении тарифов этой организации на очередной период регулирования.</w:t>
      </w:r>
    </w:p>
    <w:p w:rsidR="00000000" w:rsidRDefault="00B75C7B">
      <w:pPr>
        <w:pStyle w:val="ConsPlusNormal"/>
        <w:ind w:firstLine="540"/>
        <w:jc w:val="both"/>
      </w:pPr>
      <w:r>
        <w:t xml:space="preserve">В случае отсутствия на дату обращения заявителя утвержденных в установленном порядке тарифов на подключение (технологическое </w:t>
      </w:r>
      <w:r>
        <w:t>присоединение), но при включении мероприятий по увеличению мощности и (или) пропускной способности сети инженерно-технического обеспечения в утвержденную инвестиционную программу организации водопроводно-канализационного хозяйства, заключение договора о по</w:t>
      </w:r>
      <w:r>
        <w:t>дключении откладывается до момента установления указанных тарифов.</w:t>
      </w:r>
    </w:p>
    <w:p w:rsidR="00000000" w:rsidRDefault="00B75C7B">
      <w:pPr>
        <w:pStyle w:val="ConsPlusNormal"/>
        <w:ind w:firstLine="540"/>
        <w:jc w:val="both"/>
      </w:pPr>
      <w:r>
        <w:t>102. 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в течение</w:t>
      </w:r>
      <w:r>
        <w:t xml:space="preserve"> 30 дней со дня поступления указанного в </w:t>
      </w:r>
      <w:hyperlink w:anchor="Par364" w:tooltip="Ссылка на текущий документ" w:history="1">
        <w:r>
          <w:rPr>
            <w:color w:val="0000FF"/>
          </w:rPr>
          <w:t>пункте 101</w:t>
        </w:r>
      </w:hyperlink>
      <w:r>
        <w:t xml:space="preserve"> настоящих Правил обращения рассматривает такое обращение и принимает решение о включении в инвестиционную программу мероприятий, обеспечивающих техни</w:t>
      </w:r>
      <w:r>
        <w:t>ческую возможность подключения (технологического присоединения), о применении тарифа на подключение (технологическое присоединение) или индивидуальной платы за подключение (технологическое присоединение) и определяет финансовые потребности, необходимые для</w:t>
      </w:r>
      <w:r>
        <w:t xml:space="preserve"> обеспечения технической возможности подключения (технологического присоединения),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</w:t>
      </w:r>
      <w:r>
        <w:t>организацию, осуществляющую холодное водоснабжение и (или) водоотведение.</w:t>
      </w:r>
    </w:p>
    <w:p w:rsidR="00000000" w:rsidRDefault="00B75C7B">
      <w:pPr>
        <w:pStyle w:val="ConsPlusNormal"/>
        <w:ind w:firstLine="540"/>
        <w:jc w:val="both"/>
      </w:pPr>
      <w:r>
        <w:t>103. В случае принятия уполномоченным органом исполнительной власти субъекта Российской Федерации (органом местного самоуправления - в случае передачи полномочий по утверждению инвес</w:t>
      </w:r>
      <w:r>
        <w:t xml:space="preserve">тиционных программ) решения о включении в инвестиционную программу мероприятий, обеспечивающих техническую возможность подключения (технологического присоединения), финансовые </w:t>
      </w:r>
      <w:r>
        <w:lastRenderedPageBreak/>
        <w:t>потребности организации, осуществляющей холодное водоснабжение и (или) водоотвед</w:t>
      </w:r>
      <w:r>
        <w:t>ение, необходимые для обеспечения технической возможности подключения (технологического присоединения), учитываются при установлении индивидуальной платы за подключение (технологическое присоединение) или тарифов такой организации на очередной период регул</w:t>
      </w:r>
      <w:r>
        <w:t>ирования, сроки осуществления подключения (технологического присоединения) устанавливаются в соответствии со сроками завершения реализации этих мероприятий.</w:t>
      </w:r>
    </w:p>
    <w:p w:rsidR="00000000" w:rsidRDefault="00B75C7B">
      <w:pPr>
        <w:pStyle w:val="ConsPlusNormal"/>
        <w:ind w:firstLine="540"/>
        <w:jc w:val="both"/>
      </w:pPr>
      <w:r>
        <w:t>104. Организация водопроводно-канализационного хозяйства направляет заявителю проект договора о под</w:t>
      </w:r>
      <w:r>
        <w:t>ключении и условия подключения (технологического присоединения) не позднее 10 рабочих дней после внесения изменений в инвестиционную программу и определения размера платы за подключение (технологическое присоединение).</w:t>
      </w:r>
    </w:p>
    <w:p w:rsidR="00000000" w:rsidRDefault="00B75C7B">
      <w:pPr>
        <w:pStyle w:val="ConsPlusNormal"/>
        <w:ind w:firstLine="540"/>
        <w:jc w:val="both"/>
      </w:pPr>
      <w:r>
        <w:t>105. Проект договора о подключении до</w:t>
      </w:r>
      <w:r>
        <w:t>лжен быть подписан заявителем в течение 30 дней после его получения от организации водопроводно-канализационного хозяйства. В случае если заявитель не представил подписанный договор о подключении в указанный срок либо предложение об изменении представленно</w:t>
      </w:r>
      <w:r>
        <w:t>го проекта договора о подключении в части, не противоречащей 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отношении условий договора, о</w:t>
      </w:r>
      <w:r>
        <w:t>пределяемых организацией водопроводно-канализационного хозяйства и заявителем), организация водопроводно-канализационного хозяйства вправе:</w:t>
      </w:r>
    </w:p>
    <w:p w:rsidR="00000000" w:rsidRDefault="00B75C7B">
      <w:pPr>
        <w:pStyle w:val="ConsPlusNormal"/>
        <w:ind w:firstLine="540"/>
        <w:jc w:val="both"/>
      </w:pPr>
      <w:r>
        <w:t>а) отказаться от подписания договора о подключении;</w:t>
      </w:r>
    </w:p>
    <w:p w:rsidR="00000000" w:rsidRDefault="00B75C7B">
      <w:pPr>
        <w:pStyle w:val="ConsPlusNormal"/>
        <w:ind w:firstLine="540"/>
        <w:jc w:val="both"/>
      </w:pPr>
      <w:r>
        <w:t>б) увеличить срок осуществления подключения (технологического пр</w:t>
      </w:r>
      <w:r>
        <w:t>исоединения), предусмотренный договором о подключении;</w:t>
      </w:r>
    </w:p>
    <w:p w:rsidR="00000000" w:rsidRDefault="00B75C7B">
      <w:pPr>
        <w:pStyle w:val="ConsPlusNormal"/>
        <w:ind w:firstLine="540"/>
        <w:jc w:val="both"/>
      </w:pPr>
      <w:r>
        <w:t xml:space="preserve">в) направить в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предложения по исключению </w:t>
      </w:r>
      <w:r>
        <w:t>из инвестиционной программы мероприятий, обеспечивающих техническую возможность подключения (технологического присоединения), или изменению сроков реализации таких мероприятий.</w:t>
      </w:r>
    </w:p>
    <w:p w:rsidR="00000000" w:rsidRDefault="00B75C7B">
      <w:pPr>
        <w:pStyle w:val="ConsPlusNormal"/>
        <w:ind w:firstLine="540"/>
        <w:jc w:val="both"/>
      </w:pPr>
      <w:r>
        <w:t>106. Подключение (технологическое присоединение) объектов капитального строител</w:t>
      </w:r>
      <w:r>
        <w:t xml:space="preserve">ьства, в том числе водопроводных и (или) канализационных сетей заявителя, к централизованным системам холодного водоснабжения и (или) водоотведения при наличии на день заключения договора о подключении технической возможности подключения (технологического </w:t>
      </w:r>
      <w:r>
        <w:t>присоединения) осуществляется в срок, который не может превышать 18 месяцев со дня заключения договора о подключении, если более длительные сроки не указаны в заявке заявителя.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14" w:name="Par375"/>
      <w:bookmarkEnd w:id="14"/>
      <w:r>
        <w:t>V. Виды централизованных систем водоотведения и особенности</w:t>
      </w:r>
    </w:p>
    <w:p w:rsidR="00000000" w:rsidRDefault="00B75C7B">
      <w:pPr>
        <w:pStyle w:val="ConsPlusNormal"/>
        <w:jc w:val="center"/>
      </w:pPr>
      <w:r>
        <w:t>приема</w:t>
      </w:r>
      <w:r>
        <w:t xml:space="preserve"> в них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107. В зависимости от своего предназначения системы водоотведения подразделяются на следующие виды:</w:t>
      </w:r>
    </w:p>
    <w:p w:rsidR="00000000" w:rsidRDefault="00B75C7B">
      <w:pPr>
        <w:pStyle w:val="ConsPlusNormal"/>
        <w:ind w:firstLine="540"/>
        <w:jc w:val="both"/>
      </w:pPr>
      <w:r>
        <w:t>а) централизованные бытовые системы водоотведения, предназначенные для приема, транспортировки и очистки сточных вод, образовавшихся в р</w:t>
      </w:r>
      <w:r>
        <w:t>езультате хозяйственно-бытовой деятельности населения (далее - хозяйственно-бытовые сточные воды);</w:t>
      </w:r>
    </w:p>
    <w:p w:rsidR="00000000" w:rsidRDefault="00B75C7B">
      <w:pPr>
        <w:pStyle w:val="ConsPlusNormal"/>
        <w:ind w:firstLine="540"/>
        <w:jc w:val="both"/>
      </w:pPr>
      <w:r>
        <w:t>б) централизованные ливневые системы водоотведения, предназначенные для приема, транспортировки и очистки поверхностных сточных вод;</w:t>
      </w:r>
    </w:p>
    <w:p w:rsidR="00000000" w:rsidRDefault="00B75C7B">
      <w:pPr>
        <w:pStyle w:val="ConsPlusNormal"/>
        <w:ind w:firstLine="540"/>
        <w:jc w:val="both"/>
      </w:pPr>
      <w:r>
        <w:t>в) централизованные обще</w:t>
      </w:r>
      <w:r>
        <w:t>сплавные системы водоотведения, предназначенные для приема, транспортировки и очистки хозяйственно-бытовых сточных вод и поверхностных сточных вод;</w:t>
      </w:r>
    </w:p>
    <w:p w:rsidR="00000000" w:rsidRDefault="00B75C7B">
      <w:pPr>
        <w:pStyle w:val="ConsPlusNormal"/>
        <w:ind w:firstLine="540"/>
        <w:jc w:val="both"/>
      </w:pPr>
      <w:r>
        <w:t>г) централизованные комбинированные системы водоотведения, предназначенные для приема, транспортировки и очи</w:t>
      </w:r>
      <w:r>
        <w:t>стки хозяйственно-бытовых сточных вод и поверхностных сточных вод, состоящие из бытовых, ливневых и общесплавных систем водоотведения.</w:t>
      </w:r>
    </w:p>
    <w:p w:rsidR="00000000" w:rsidRDefault="00B75C7B">
      <w:pPr>
        <w:pStyle w:val="ConsPlusNormal"/>
        <w:ind w:firstLine="540"/>
        <w:jc w:val="both"/>
      </w:pPr>
      <w:r>
        <w:t>108. Отведение (прием) в централизованную систему водоотведения сточных вод абонентов, осуществляющих хозяйственную деяте</w:t>
      </w:r>
      <w:r>
        <w:t>льность, допускается при наличии технической возможности для приема, транспортировки и очистки таких сточных вод, определяемой в том числе по результатам технического обследования централизованной системы водоотведения, а также сведений о составе и свойств</w:t>
      </w:r>
      <w:r>
        <w:t>ах сточных вод абонента. Оценка технической возможности производится при заключении договора о подключении, договора водоотведения, единого договора холодного водоснабжения и водоотведения. Отведение (прием) в централизованную систему водоотведения сточных</w:t>
      </w:r>
      <w:r>
        <w:t xml:space="preserve"> вод абонентов, обязанных в соответствии с настоящими Правилами использовать локальные очистные сооружения, допускается только </w:t>
      </w:r>
      <w:r>
        <w:lastRenderedPageBreak/>
        <w:t>при условии обеспечения такими абонентами очистки сточных вод до их отведения в централизованную систему водоотведения с использо</w:t>
      </w:r>
      <w:r>
        <w:t>ванием принадлежащих абонентам локальных очистных сооружений.</w:t>
      </w:r>
    </w:p>
    <w:p w:rsidR="00000000" w:rsidRDefault="00B75C7B">
      <w:pPr>
        <w:pStyle w:val="ConsPlusNormal"/>
        <w:ind w:firstLine="540"/>
        <w:jc w:val="both"/>
      </w:pPr>
      <w:r>
        <w:t>109. Отведение (прием) в централизованные ливневые системы водоотведения хозяйственно-бытовых сточных вод и жидких бытовых отходов запрещено.</w:t>
      </w:r>
    </w:p>
    <w:p w:rsidR="00000000" w:rsidRDefault="00B75C7B">
      <w:pPr>
        <w:pStyle w:val="ConsPlusNormal"/>
        <w:ind w:firstLine="540"/>
        <w:jc w:val="both"/>
      </w:pPr>
      <w:r>
        <w:t>110. Отведение (прием) поверхностных сточных вод в централизованную бытовую систему водоотведения разрешается при наличии технической возможности для приема, транспортировки и очистки таких сточных вод.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15" w:name="Par387"/>
      <w:bookmarkEnd w:id="15"/>
      <w:r>
        <w:t>VI. Предотвращение негативного воздейств</w:t>
      </w:r>
      <w:r>
        <w:t>ия на работу</w:t>
      </w:r>
    </w:p>
    <w:p w:rsidR="00000000" w:rsidRDefault="00B75C7B">
      <w:pPr>
        <w:pStyle w:val="ConsPlusNormal"/>
        <w:jc w:val="center"/>
      </w:pPr>
      <w:r>
        <w:t>централизованных систем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111. Абоненты обязаны соблюдать требования к составу и свойствам сточных вод, отводимых в централизованную систему водоотведения, установленные настоящими Правилами, в целях предотвращения негативного воз</w:t>
      </w:r>
      <w:r>
        <w:t>действия сточных вод на работу централизованной системы водоотведения.</w:t>
      </w:r>
    </w:p>
    <w:p w:rsidR="00000000" w:rsidRDefault="00B75C7B">
      <w:pPr>
        <w:pStyle w:val="ConsPlusNormal"/>
        <w:ind w:firstLine="540"/>
        <w:jc w:val="both"/>
      </w:pPr>
      <w:bookmarkStart w:id="16" w:name="Par391"/>
      <w:bookmarkEnd w:id="16"/>
      <w:r>
        <w:t>112. Запрещен сброс (прием) абонентами в централизованные системы водоотведения сточных вод, содержащих вещества (материалы), которые могут привести к следующим недопустимым</w:t>
      </w:r>
      <w:r>
        <w:t xml:space="preserve"> негативным последствиям, угрожающим работоспособности систем водоотведения:</w:t>
      </w:r>
    </w:p>
    <w:p w:rsidR="00000000" w:rsidRDefault="00B75C7B">
      <w:pPr>
        <w:pStyle w:val="ConsPlusNormal"/>
        <w:ind w:firstLine="540"/>
        <w:jc w:val="both"/>
      </w:pPr>
      <w:r>
        <w:t>а) повреждение объектов централизованных систем водоотведения и нарушение режима их работы, в том числе в силу следующих причин:</w:t>
      </w:r>
    </w:p>
    <w:p w:rsidR="00000000" w:rsidRDefault="00B75C7B">
      <w:pPr>
        <w:pStyle w:val="ConsPlusNormal"/>
        <w:ind w:firstLine="540"/>
        <w:jc w:val="both"/>
      </w:pPr>
      <w:r>
        <w:t>разрушающее коррозионное, абразивное или механичес</w:t>
      </w:r>
      <w:r>
        <w:t>кое воздействие на канализационные сети, иные сооружения и оборудование;</w:t>
      </w:r>
    </w:p>
    <w:p w:rsidR="00000000" w:rsidRDefault="00B75C7B">
      <w:pPr>
        <w:pStyle w:val="ConsPlusNormal"/>
        <w:ind w:firstLine="540"/>
        <w:jc w:val="both"/>
      </w:pPr>
      <w:r>
        <w:t>образование в канализационных сетях и на очистных сооружениях пожароопасных, взрывоопасных и токсичных газопаровоздушных смесей;</w:t>
      </w:r>
    </w:p>
    <w:p w:rsidR="00000000" w:rsidRDefault="00B75C7B">
      <w:pPr>
        <w:pStyle w:val="ConsPlusNormal"/>
        <w:ind w:firstLine="540"/>
        <w:jc w:val="both"/>
      </w:pPr>
      <w:r>
        <w:t xml:space="preserve">нарушение процессов биологической очистки сточных вод </w:t>
      </w:r>
      <w:r>
        <w:t>на очистных сооружениях централизованной системы водоотведения, в том числе по причине содержания в сточных водах стойких, токсичных, биоаккумулирующих веществ, не поддающихся очистке;</w:t>
      </w:r>
    </w:p>
    <w:p w:rsidR="00000000" w:rsidRDefault="00B75C7B">
      <w:pPr>
        <w:pStyle w:val="ConsPlusNormal"/>
        <w:ind w:firstLine="540"/>
        <w:jc w:val="both"/>
      </w:pPr>
      <w:r>
        <w:t>б) нарушение надежности и бесперебойности работы централизованной систе</w:t>
      </w:r>
      <w:r>
        <w:t>мы водоотведения, в том числе по причине уменьшения рабочего сечения сетей и возникновения препятствий для тока воды;</w:t>
      </w:r>
    </w:p>
    <w:p w:rsidR="00000000" w:rsidRDefault="00B75C7B">
      <w:pPr>
        <w:pStyle w:val="ConsPlusNormal"/>
        <w:ind w:firstLine="540"/>
        <w:jc w:val="both"/>
      </w:pPr>
      <w:r>
        <w:t>в) создание условий для причинения вреда здоровью персонала, обслуживающего централизованные системы водоотведения;</w:t>
      </w:r>
    </w:p>
    <w:p w:rsidR="00000000" w:rsidRDefault="00B75C7B">
      <w:pPr>
        <w:pStyle w:val="ConsPlusNormal"/>
        <w:ind w:firstLine="540"/>
        <w:jc w:val="both"/>
      </w:pPr>
      <w:r>
        <w:t>г) невозможность утили</w:t>
      </w:r>
      <w:r>
        <w:t>зации осадков сточных вод с применением методов, безопасных для окружающей среды.</w:t>
      </w:r>
    </w:p>
    <w:p w:rsidR="00000000" w:rsidRDefault="00B75C7B">
      <w:pPr>
        <w:pStyle w:val="ConsPlusNormal"/>
        <w:ind w:firstLine="540"/>
        <w:jc w:val="both"/>
      </w:pPr>
      <w:bookmarkStart w:id="17" w:name="Par399"/>
      <w:bookmarkEnd w:id="17"/>
      <w:r>
        <w:t xml:space="preserve">113. Сточные воды, отводимые в централизованные системы водоотведения, не должны содержать загрязняющие вещества, запрещенные к сбросу в централизованную систему </w:t>
      </w:r>
      <w:r>
        <w:t xml:space="preserve">водоотведения, по перечню согласно </w:t>
      </w:r>
      <w:hyperlink w:anchor="Par572" w:tooltip="Ссылка на текущий документ" w:history="1">
        <w:r>
          <w:rPr>
            <w:color w:val="0000FF"/>
          </w:rPr>
          <w:t>приложению N 2</w:t>
        </w:r>
      </w:hyperlink>
      <w:r>
        <w:t xml:space="preserve"> и вещества, запрещенные к применению в Российской Федерации, в том числе ратифицированными Российской Федерацией международными нормативными правовыми </w:t>
      </w:r>
      <w:r>
        <w:t>актами.</w:t>
      </w:r>
    </w:p>
    <w:p w:rsidR="00000000" w:rsidRDefault="00B75C7B">
      <w:pPr>
        <w:pStyle w:val="ConsPlusNormal"/>
        <w:ind w:firstLine="540"/>
        <w:jc w:val="both"/>
      </w:pPr>
      <w:bookmarkStart w:id="18" w:name="Par400"/>
      <w:bookmarkEnd w:id="18"/>
      <w:r>
        <w:t>114. Состав и свойства сточных вод, принимаемых (отводимых) в централизованные системы водоотведения, должны соответствовать нормативным показателям общих свойств сточных вод и допустимым концентрациям загрязняющих веществ в сточных вод</w:t>
      </w:r>
      <w:r>
        <w:t xml:space="preserve">ах, допущенных к сбросу в централизованную систему водоотведения, предусмотренным </w:t>
      </w:r>
      <w:hyperlink w:anchor="Par594" w:tooltip="Ссылка на текущий документ" w:history="1">
        <w:r>
          <w:rPr>
            <w:color w:val="0000FF"/>
          </w:rPr>
          <w:t>приложением N 3</w:t>
        </w:r>
      </w:hyperlink>
      <w:r>
        <w:t>.</w:t>
      </w:r>
    </w:p>
    <w:p w:rsidR="00000000" w:rsidRDefault="00B75C7B">
      <w:pPr>
        <w:pStyle w:val="ConsPlusNormal"/>
        <w:ind w:firstLine="540"/>
        <w:jc w:val="both"/>
      </w:pPr>
      <w:r>
        <w:t xml:space="preserve">115. Сточные воды, в которых содержатся радиоактивные и бактериальные загрязнения, предусмотренные </w:t>
      </w:r>
      <w:hyperlink w:anchor="Par572" w:tooltip="Ссылка на текущий документ" w:history="1">
        <w:r>
          <w:rPr>
            <w:color w:val="0000FF"/>
          </w:rPr>
          <w:t>приложением N 2</w:t>
        </w:r>
      </w:hyperlink>
      <w:r>
        <w:t xml:space="preserve"> к настоящим Правилам, до отведения в централизованную систему водоотведения должны быть предварительно обезврежены и обеззаражены абонентом.</w:t>
      </w:r>
    </w:p>
    <w:p w:rsidR="00000000" w:rsidRDefault="00B75C7B">
      <w:pPr>
        <w:pStyle w:val="ConsPlusNormal"/>
        <w:ind w:firstLine="540"/>
        <w:jc w:val="both"/>
      </w:pPr>
      <w:r>
        <w:t>116. Абоненты обязаны иметь и надлежащим образо</w:t>
      </w:r>
      <w:r>
        <w:t>м эксплуатировать локальные очистные сооружения и обеспечивать предварительную очистку сточных вод, отводимых в централизованную систему водоотведения, в случае, если абоненты отнесены к определенным Правительством Российской Федерации категориям абонентов</w:t>
      </w:r>
      <w:r>
        <w:t xml:space="preserve">, для объектов которых устанавливаются нормативы допустимых сбросов загрязняющих веществ, иных веществ и микроорганизмов, или на объектах абонентов осуществляются производственные процессы по перечню согласно </w:t>
      </w:r>
      <w:hyperlink w:anchor="Par788" w:tooltip="Ссылка на текущий документ" w:history="1">
        <w:r>
          <w:rPr>
            <w:color w:val="0000FF"/>
          </w:rPr>
          <w:t>приложению N 4</w:t>
        </w:r>
      </w:hyperlink>
      <w:r>
        <w:t>.</w:t>
      </w:r>
    </w:p>
    <w:p w:rsidR="00000000" w:rsidRDefault="00B75C7B">
      <w:pPr>
        <w:pStyle w:val="ConsPlusNormal"/>
        <w:ind w:firstLine="540"/>
        <w:jc w:val="both"/>
      </w:pPr>
      <w:r>
        <w:t>Абоненты, указанные в настоящем пункте, не имеющие локальных очистных сооружений, обязаны обеспечить их строительство (создание) в течение 2 лет после вступления в силу настоящих Правил, если иной срок не предусмотрен планом снижени</w:t>
      </w:r>
      <w:r>
        <w:t>я сбросов сточных вод на объектах такого абонента.</w:t>
      </w:r>
    </w:p>
    <w:p w:rsidR="00000000" w:rsidRDefault="00B75C7B">
      <w:pPr>
        <w:pStyle w:val="ConsPlusNormal"/>
        <w:ind w:firstLine="540"/>
        <w:jc w:val="both"/>
      </w:pPr>
      <w:r>
        <w:t xml:space="preserve">117. Запрещается достижение нормативных показателей состава и свойств сточных вод путем разбавления таких сточных вод нормативно-чистыми водами (состав и свойства которых соответствуют </w:t>
      </w:r>
      <w:r>
        <w:lastRenderedPageBreak/>
        <w:t>установленным нормат</w:t>
      </w:r>
      <w:r>
        <w:t>ивам допустимого сброса загрязняющих веществ и микроорганизмов и (или) требованиям, устанавливаемым в целях предотвращения негативного воздействия на работу централизованных систем водоотведения), а также питьевой и иной водой.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75C7B">
      <w:pPr>
        <w:pStyle w:val="ConsPlusNormal"/>
        <w:ind w:firstLine="540"/>
        <w:jc w:val="both"/>
      </w:pPr>
      <w:r>
        <w:t>КонсультантПлюс: примечани</w:t>
      </w:r>
      <w:r>
        <w:t>е.</w:t>
      </w:r>
    </w:p>
    <w:p w:rsidR="00000000" w:rsidRDefault="00B75C7B">
      <w:pPr>
        <w:pStyle w:val="ConsPlusNormal"/>
        <w:ind w:firstLine="540"/>
        <w:jc w:val="both"/>
      </w:pPr>
      <w:r>
        <w:t xml:space="preserve">Раздел VII </w:t>
      </w:r>
      <w:hyperlink w:anchor="Par22" w:tooltip="Ссылка на текущий документ" w:history="1">
        <w:r>
          <w:rPr>
            <w:color w:val="0000FF"/>
          </w:rPr>
          <w:t>вступает</w:t>
        </w:r>
      </w:hyperlink>
      <w:r>
        <w:t xml:space="preserve"> в силу с 1 января 2014 года.</w:t>
      </w:r>
    </w:p>
    <w:p w:rsidR="00000000" w:rsidRDefault="00B75C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75C7B">
      <w:pPr>
        <w:pStyle w:val="ConsPlusNormal"/>
        <w:jc w:val="center"/>
        <w:outlineLvl w:val="1"/>
      </w:pPr>
      <w:bookmarkStart w:id="19" w:name="Par410"/>
      <w:bookmarkEnd w:id="19"/>
      <w:r>
        <w:t>VII. Порядок определения размера и порядка компенсации</w:t>
      </w:r>
    </w:p>
    <w:p w:rsidR="00000000" w:rsidRDefault="00B75C7B">
      <w:pPr>
        <w:pStyle w:val="ConsPlusNormal"/>
        <w:jc w:val="center"/>
      </w:pPr>
      <w:r>
        <w:t>расходов организации водопроводно-канализационного</w:t>
      </w:r>
    </w:p>
    <w:p w:rsidR="00000000" w:rsidRDefault="00B75C7B">
      <w:pPr>
        <w:pStyle w:val="ConsPlusNormal"/>
        <w:jc w:val="center"/>
      </w:pPr>
      <w:r>
        <w:t>хозяйства при сбросе абонентами сточных вод, оказывающих</w:t>
      </w:r>
    </w:p>
    <w:p w:rsidR="00000000" w:rsidRDefault="00B75C7B">
      <w:pPr>
        <w:pStyle w:val="ConsPlusNormal"/>
        <w:jc w:val="center"/>
      </w:pPr>
      <w:r>
        <w:t>негативное воздействие на работу централизованной</w:t>
      </w:r>
    </w:p>
    <w:p w:rsidR="00000000" w:rsidRDefault="00B75C7B">
      <w:pPr>
        <w:pStyle w:val="ConsPlusNormal"/>
        <w:jc w:val="center"/>
      </w:pPr>
      <w:r>
        <w:t>системы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118. В случае если сточные воды, принимаемые от абонента в централизованную систему водоотведения, содержат загрязняющие вещес</w:t>
      </w:r>
      <w:r>
        <w:t xml:space="preserve">тва, иные вещества и микроорганизмы, негативно воздействующие на работу такой системы, не отвечающие требованиям, установленным </w:t>
      </w:r>
      <w:hyperlink w:anchor="Par399" w:tooltip="Ссылка на текущий документ" w:history="1">
        <w:r>
          <w:rPr>
            <w:color w:val="0000FF"/>
          </w:rPr>
          <w:t>пунктами 113</w:t>
        </w:r>
      </w:hyperlink>
      <w:r>
        <w:t xml:space="preserve"> и </w:t>
      </w:r>
      <w:hyperlink w:anchor="Par400" w:tooltip="Ссылка на текущий документ" w:history="1">
        <w:r>
          <w:rPr>
            <w:color w:val="0000FF"/>
          </w:rPr>
          <w:t>114</w:t>
        </w:r>
      </w:hyperlink>
      <w:r>
        <w:t xml:space="preserve"> настоящих Правил, абонент обязан компенсировать организации, осуществляющей водоотведение, расходы, связанные с негативным воздействием сточных вод на работу централизованной системы водоотведения (далее - плата за негативное воздействие на работу централ</w:t>
      </w:r>
      <w:r>
        <w:t>изованной системы водоотведения), в порядке и размере, которые определены настоящими Правилами.</w:t>
      </w:r>
    </w:p>
    <w:p w:rsidR="00000000" w:rsidRDefault="00B75C7B">
      <w:pPr>
        <w:pStyle w:val="ConsPlusNormal"/>
        <w:ind w:firstLine="540"/>
        <w:jc w:val="both"/>
      </w:pPr>
      <w:r>
        <w:t>119. Абоненты ежеквартально (не позднее 10-го числа месяца, следующего за отчетным кварталом) представляют в организацию, осуществляющую водоотведение, расчет п</w:t>
      </w:r>
      <w:r>
        <w:t xml:space="preserve">латы за негативное воздействие на работу централизованной системы водоотведения по формуле, приведенной в </w:t>
      </w:r>
      <w:hyperlink w:anchor="Par430" w:tooltip="Ссылка на текущий документ" w:history="1">
        <w:r>
          <w:rPr>
            <w:color w:val="0000FF"/>
          </w:rPr>
          <w:t>пункте 123</w:t>
        </w:r>
      </w:hyperlink>
      <w:r>
        <w:t xml:space="preserve"> настоящих Правил, в виде документа, составленного согласно </w:t>
      </w:r>
      <w:hyperlink w:anchor="Par837" w:tooltip="Ссылка на текущий документ" w:history="1">
        <w:r>
          <w:rPr>
            <w:color w:val="0000FF"/>
          </w:rPr>
          <w:t>приложению N 5</w:t>
        </w:r>
      </w:hyperlink>
      <w:r>
        <w:t>. Плата вносится абонентом ежемесячно на основании счетов, выставляемых организацией, осуществляющей водоотведение. При этом объем сточных вод учитывается в соответствии с условиями заключенных договоров.</w:t>
      </w:r>
    </w:p>
    <w:p w:rsidR="00000000" w:rsidRDefault="00B75C7B">
      <w:pPr>
        <w:pStyle w:val="ConsPlusNormal"/>
        <w:ind w:firstLine="540"/>
        <w:jc w:val="both"/>
      </w:pPr>
      <w:r>
        <w:t>В случа</w:t>
      </w:r>
      <w:r>
        <w:t>е непредставления абонентом расчета платы за негативное воздействие на работу централизованной системы водоотведения расчет платы производится организацией, осуществляющей водоотведение, на основании декларации о составе и свойствах сточных вод. В случае н</w:t>
      </w:r>
      <w:r>
        <w:t xml:space="preserve">епредставления абонентом расчета платы за негативное воздействие на работу централизованной системы водоотведения и декларации о составе и свойствах сточных вод расчет платы производится организацией, осуществляющей водоотведение, на основании результатов </w:t>
      </w:r>
      <w:r>
        <w:t>контрольных проб сточных вод.</w:t>
      </w:r>
    </w:p>
    <w:p w:rsidR="00000000" w:rsidRDefault="00B75C7B">
      <w:pPr>
        <w:pStyle w:val="ConsPlusNormal"/>
        <w:ind w:firstLine="540"/>
        <w:jc w:val="both"/>
      </w:pPr>
      <w:bookmarkStart w:id="20" w:name="Par419"/>
      <w:bookmarkEnd w:id="20"/>
      <w:r>
        <w:t xml:space="preserve">120. В случае если по результатам контроля, проводимого организацией, осуществляющей водоотведение, зафиксирован сброс сточных вод с нарушением требований, предусмотренных </w:t>
      </w:r>
      <w:hyperlink w:anchor="Par399" w:tooltip="Ссылка на текущий документ" w:history="1">
        <w:r>
          <w:rPr>
            <w:color w:val="0000FF"/>
          </w:rPr>
          <w:t>пунктом 113</w:t>
        </w:r>
      </w:hyperlink>
      <w:r>
        <w:t xml:space="preserve"> настоящих Правил, а также залповый сброс (сброс загрязняющих веществ в составе сточных вод с превышением более чем в 20 раз установленных нормативов и требований), размер платы за негативное воздействие на работу централизованной с</w:t>
      </w:r>
      <w:r>
        <w:t>истемы водоотведения определяется по формуле:</w:t>
      </w:r>
    </w:p>
    <w:p w:rsidR="00000000" w:rsidRDefault="00B75C7B">
      <w:pPr>
        <w:pStyle w:val="ConsPlusNormal"/>
        <w:ind w:firstLine="540"/>
        <w:jc w:val="both"/>
      </w:pPr>
    </w:p>
    <w:p w:rsidR="00000000" w:rsidRDefault="00F52B62">
      <w:pPr>
        <w:pStyle w:val="ConsPlusNormal"/>
        <w:jc w:val="center"/>
      </w:pPr>
      <w:r>
        <w:rPr>
          <w:position w:val="-12"/>
        </w:rPr>
        <w:pict>
          <v:shape id="_x0000_i1026" type="#_x0000_t75" style="width:92.1pt;height:18.4pt">
            <v:imagedata r:id="rId9" o:title=""/>
          </v:shape>
        </w:pict>
      </w:r>
      <w:r w:rsidR="00B75C7B">
        <w:t>,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где:</w:t>
      </w:r>
    </w:p>
    <w:p w:rsidR="00000000" w:rsidRDefault="00B75C7B">
      <w:pPr>
        <w:pStyle w:val="ConsPlusNormal"/>
        <w:ind w:firstLine="540"/>
        <w:jc w:val="both"/>
      </w:pPr>
      <w:r>
        <w:t>П - размер платы за негативное воздействие на работу централизованной системы водоотведения, подлежащей уплате абонентом, без учета налога на добавленную стоимость (</w:t>
      </w:r>
      <w:r>
        <w:t>рублей). Плата вносится абонентом организации, осуществляющей водоотведение, в сроки и порядке, которые установлены договорами, на основании которых абонентом осуществляется водоотведение;</w:t>
      </w:r>
    </w:p>
    <w:p w:rsidR="00000000" w:rsidRDefault="00F52B62">
      <w:pPr>
        <w:pStyle w:val="ConsPlusNormal"/>
        <w:ind w:firstLine="540"/>
        <w:jc w:val="both"/>
      </w:pPr>
      <w:r>
        <w:rPr>
          <w:position w:val="-12"/>
        </w:rPr>
        <w:pict>
          <v:shape id="_x0000_i1027" type="#_x0000_t75" style="width:18.4pt;height:18.4pt">
            <v:imagedata r:id="rId10" o:title=""/>
          </v:shape>
        </w:pict>
      </w:r>
      <w:r w:rsidR="00B75C7B">
        <w:t xml:space="preserve"> - коэффициент компенсации, сос</w:t>
      </w:r>
      <w:r w:rsidR="00B75C7B">
        <w:t>тавляющий при первичном нарушении 5, при повторном нарушении в течение года с момента совершения предыдущего нарушения - 10, при последующих нарушениях в течение года - 25;</w:t>
      </w:r>
    </w:p>
    <w:p w:rsidR="00000000" w:rsidRDefault="00B75C7B">
      <w:pPr>
        <w:pStyle w:val="ConsPlusNormal"/>
        <w:ind w:firstLine="540"/>
        <w:jc w:val="both"/>
      </w:pPr>
      <w:r>
        <w:t>Т - тариф на водоотведение, действующий для абонента, без учета налога на добавленн</w:t>
      </w:r>
      <w:r>
        <w:t>ую стоимость (руб/куб. м);</w:t>
      </w:r>
    </w:p>
    <w:p w:rsidR="00000000" w:rsidRDefault="00B75C7B">
      <w:pPr>
        <w:pStyle w:val="ConsPlusNormal"/>
        <w:ind w:firstLine="540"/>
        <w:jc w:val="both"/>
      </w:pPr>
      <w:r>
        <w:t xml:space="preserve">Q - объем сточных вод, отведенных абонентом за календарный месяц, в котором зафиксирован залповый сброс загрязняющих веществ или сброс веществ с нарушением требований, предусмотренных </w:t>
      </w:r>
      <w:hyperlink w:anchor="Par399" w:tooltip="Ссылка на текущий документ" w:history="1">
        <w:r>
          <w:rPr>
            <w:color w:val="0000FF"/>
          </w:rPr>
          <w:t>пунктом 113</w:t>
        </w:r>
      </w:hyperlink>
      <w:r>
        <w:t xml:space="preserve"> настоящих Правил (куб. метров).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 xml:space="preserve">121. В случае если абонент осуществил сброс сточных вод с нарушением требований, установленных </w:t>
      </w:r>
      <w:hyperlink w:anchor="Par391" w:tooltip="Ссылка на текущий документ" w:history="1">
        <w:r>
          <w:rPr>
            <w:color w:val="0000FF"/>
          </w:rPr>
          <w:t>пунктами 112</w:t>
        </w:r>
      </w:hyperlink>
      <w:r>
        <w:t xml:space="preserve"> и </w:t>
      </w:r>
      <w:hyperlink w:anchor="Par399" w:tooltip="Ссылка на текущий документ" w:history="1">
        <w:r>
          <w:rPr>
            <w:color w:val="0000FF"/>
          </w:rPr>
          <w:t>113</w:t>
        </w:r>
      </w:hyperlink>
      <w:r>
        <w:t xml:space="preserve"> настоящих Правил, абонент также обязан возместить в полном объеме фактически причиненный ущерб, выразившийся в разрушении конструкций, сооружений и оборудования централизованной системы водоотведения и нарушении работы очистных сооруж</w:t>
      </w:r>
      <w:r>
        <w:t>ений, случившихся в результате допущенных абонентом нарушений. Кроме того, если сброс сточных вод абонента повлек нарушение работы очистных сооружений и сверхнормативные сбросы сточных вод в водный объект, абонент обязан в течение 10 рабочих дней со дня пи</w:t>
      </w:r>
      <w:r>
        <w:t>сьменного требования организации, осуществляющей очистку сточных вод, компенсировать ей дополнительные расходы, связанные с увеличением платы за сверхнормативный сброс сточных вод и вред, причиненный водному объекту, определяемой и взимаемой в порядке, уст</w:t>
      </w:r>
      <w:r>
        <w:t>ановленном законодательством Российской Федерации об охране окружающей среды.</w:t>
      </w:r>
    </w:p>
    <w:p w:rsidR="00000000" w:rsidRDefault="00B75C7B">
      <w:pPr>
        <w:pStyle w:val="ConsPlusNormal"/>
        <w:ind w:firstLine="540"/>
        <w:jc w:val="both"/>
      </w:pPr>
      <w:r>
        <w:t>122. В случае залпового сброса сточных вод абонент обязан известить о таком событии организацию, осуществляющую водоотведение, в течение одного часа.</w:t>
      </w:r>
    </w:p>
    <w:p w:rsidR="00000000" w:rsidRDefault="00B75C7B">
      <w:pPr>
        <w:pStyle w:val="ConsPlusNormal"/>
        <w:ind w:firstLine="540"/>
        <w:jc w:val="both"/>
      </w:pPr>
      <w:bookmarkStart w:id="21" w:name="Par430"/>
      <w:bookmarkEnd w:id="21"/>
      <w:r>
        <w:t>123. В случае ес</w:t>
      </w:r>
      <w:r>
        <w:t xml:space="preserve">ли абонент осуществил сброс сточных вод с нарушением требований, установленных </w:t>
      </w:r>
      <w:hyperlink w:anchor="Par400" w:tooltip="Ссылка на текущий документ" w:history="1">
        <w:r>
          <w:rPr>
            <w:color w:val="0000FF"/>
          </w:rPr>
          <w:t>пунктом 114</w:t>
        </w:r>
      </w:hyperlink>
      <w:r>
        <w:t xml:space="preserve"> настоящих Правил, размер платы за негативное воздействие на работу централизованной системы водоотведения в ча</w:t>
      </w:r>
      <w:r>
        <w:t>сти превышения допустимой концентрации загрязняющего вещества без учета налога на добавленную стоимость (веществ) и нормативов свойств сточных вод определяется по формуле:</w:t>
      </w:r>
    </w:p>
    <w:p w:rsidR="00000000" w:rsidRDefault="00B75C7B">
      <w:pPr>
        <w:pStyle w:val="ConsPlusNormal"/>
        <w:ind w:firstLine="540"/>
        <w:jc w:val="both"/>
      </w:pPr>
    </w:p>
    <w:p w:rsidR="00000000" w:rsidRDefault="00F52B62">
      <w:pPr>
        <w:pStyle w:val="ConsPlusNormal"/>
        <w:jc w:val="center"/>
      </w:pPr>
      <w:r>
        <w:rPr>
          <w:position w:val="-30"/>
        </w:rPr>
        <w:pict>
          <v:shape id="_x0000_i1028" type="#_x0000_t75" style="width:199.25pt;height:36pt">
            <v:imagedata r:id="rId11" o:title=""/>
          </v:shape>
        </w:pict>
      </w:r>
      <w:r w:rsidR="00B75C7B">
        <w:t>,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где:</w:t>
      </w:r>
    </w:p>
    <w:p w:rsidR="00000000" w:rsidRDefault="00F52B62">
      <w:pPr>
        <w:pStyle w:val="ConsPlusNormal"/>
        <w:ind w:firstLine="540"/>
        <w:jc w:val="both"/>
      </w:pPr>
      <w:r>
        <w:rPr>
          <w:position w:val="-4"/>
        </w:rPr>
        <w:pict>
          <v:shape id="_x0000_i1029" type="#_x0000_t75" style="width:25.1pt;height:12.55pt">
            <v:imagedata r:id="rId12" o:title=""/>
          </v:shape>
        </w:pict>
      </w:r>
      <w:r w:rsidR="00B75C7B">
        <w:t xml:space="preserve"> - фактическая концентрация i-го загрязняющего вещества или фактический показатель свойств сточных вод абонента в декларации о составе и свойствах сточных вод, либо в расчете платы, предусмотренном </w:t>
      </w:r>
      <w:hyperlink w:anchor="Par837" w:tooltip="Ссылка на текущий документ" w:history="1">
        <w:r w:rsidR="00B75C7B">
          <w:rPr>
            <w:color w:val="0000FF"/>
          </w:rPr>
          <w:t>приложением N 5</w:t>
        </w:r>
      </w:hyperlink>
      <w:r w:rsidR="00B75C7B">
        <w:t>, либо в контрольной пробе сточных вод абонента, отобранной организацией, осуществляющей водоотведение (мг/куб. дм). При наличии у абонента нескольких выпусков в систему водоотведения и при отсутствии на них п</w:t>
      </w:r>
      <w:r w:rsidR="00B75C7B">
        <w:t xml:space="preserve">риборов учета сточных вод за величину </w:t>
      </w:r>
      <w:r>
        <w:rPr>
          <w:position w:val="-4"/>
        </w:rPr>
        <w:pict>
          <v:shape id="_x0000_i1030" type="#_x0000_t75" style="width:25.1pt;height:12.55pt">
            <v:imagedata r:id="rId13" o:title=""/>
          </v:shape>
        </w:pict>
      </w:r>
      <w:r w:rsidR="00B75C7B">
        <w:t xml:space="preserve"> принимается усредненное значение концентрации загрязняющего вещества (показателя свойств сточных вод) по различным выпускам, превышающее требования, установленные </w:t>
      </w:r>
      <w:hyperlink w:anchor="Par400" w:tooltip="Ссылка на текущий документ" w:history="1">
        <w:r w:rsidR="00B75C7B">
          <w:rPr>
            <w:color w:val="0000FF"/>
          </w:rPr>
          <w:t>пунктом 114</w:t>
        </w:r>
      </w:hyperlink>
      <w:r w:rsidR="00B75C7B">
        <w:t xml:space="preserve"> настоящих Правил;</w:t>
      </w:r>
    </w:p>
    <w:p w:rsidR="00000000" w:rsidRDefault="00F52B62">
      <w:pPr>
        <w:pStyle w:val="ConsPlusNormal"/>
        <w:ind w:firstLine="540"/>
        <w:jc w:val="both"/>
      </w:pPr>
      <w:r>
        <w:rPr>
          <w:position w:val="-10"/>
        </w:rPr>
        <w:pict>
          <v:shape id="_x0000_i1031" type="#_x0000_t75" style="width:24.3pt;height:15.9pt">
            <v:imagedata r:id="rId14" o:title=""/>
          </v:shape>
        </w:pict>
      </w:r>
      <w:r w:rsidR="00B75C7B">
        <w:t xml:space="preserve"> - допустимая концентрация i-го загрязняющего вещества или допустимый показатель свойств сточных вод, предусмотренные </w:t>
      </w:r>
      <w:hyperlink w:anchor="Par594" w:tooltip="Ссылка на текущий документ" w:history="1">
        <w:r w:rsidR="00B75C7B">
          <w:rPr>
            <w:color w:val="0000FF"/>
          </w:rPr>
          <w:t>приложением N 3</w:t>
        </w:r>
      </w:hyperlink>
      <w:r w:rsidR="00B75C7B">
        <w:t xml:space="preserve"> к настоящим Правилам (мг/куб. дм). В случае если значение </w:t>
      </w:r>
      <w:r>
        <w:rPr>
          <w:position w:val="-4"/>
        </w:rPr>
        <w:pict>
          <v:shape id="_x0000_i1032" type="#_x0000_t75" style="width:25.1pt;height:12.55pt">
            <v:imagedata r:id="rId13" o:title=""/>
          </v:shape>
        </w:pict>
      </w:r>
      <w:r w:rsidR="00B75C7B">
        <w:t xml:space="preserve"> по водородному показателю составляет от 5 до 6,5, при расчете платы значение </w:t>
      </w:r>
      <w:r>
        <w:rPr>
          <w:position w:val="-10"/>
        </w:rPr>
        <w:pict>
          <v:shape id="_x0000_i1033" type="#_x0000_t75" style="width:24.3pt;height:15.9pt">
            <v:imagedata r:id="rId15" o:title=""/>
          </v:shape>
        </w:pict>
      </w:r>
      <w:r w:rsidR="00B75C7B">
        <w:t xml:space="preserve"> принимается равным 6,5, в случае, если от 9 до 10, принимается равным 9;</w:t>
      </w:r>
    </w:p>
    <w:p w:rsidR="00000000" w:rsidRDefault="00B75C7B">
      <w:pPr>
        <w:pStyle w:val="ConsPlusNormal"/>
        <w:ind w:firstLine="540"/>
        <w:jc w:val="both"/>
      </w:pPr>
      <w:r>
        <w:t>Т - тариф на водоотведение, дейст</w:t>
      </w:r>
      <w:r>
        <w:t>вующий для абонента, без учета налога на добавленную стоимость (руб/куб. м);</w:t>
      </w:r>
    </w:p>
    <w:p w:rsidR="00000000" w:rsidRDefault="00B75C7B">
      <w:pPr>
        <w:pStyle w:val="ConsPlusNormal"/>
        <w:ind w:firstLine="540"/>
        <w:jc w:val="both"/>
      </w:pPr>
      <w:r>
        <w:t xml:space="preserve">Q - объем сточных вод, отведенных абонентом за период от обнаружения превышения требований, установленных </w:t>
      </w:r>
      <w:hyperlink w:anchor="Par400" w:tooltip="Ссылка на текущий документ" w:history="1">
        <w:r>
          <w:rPr>
            <w:color w:val="0000FF"/>
          </w:rPr>
          <w:t>пунктом 114</w:t>
        </w:r>
      </w:hyperlink>
      <w:r>
        <w:t xml:space="preserve"> настоя</w:t>
      </w:r>
      <w:r>
        <w:t>щих Правил, до следующего отбора проб организацией, осуществляющей водоотведение, но не более 3 календарных месяцев. При этом объем сточных вод учитывается с начала календарного месяца, в котором зафиксировано превышение, независимо от даты отбора контроль</w:t>
      </w:r>
      <w:r>
        <w:t xml:space="preserve">ных проб. Предельный размер платы, рассчитанной в соответствии с настоящим пунктом, составляет 10-кратный тариф на водоотведение без учета налога на добавленную стоимость, умноженный на общий объем сточных вод, отведенных абонентом, за период, указанный в </w:t>
      </w:r>
      <w:r>
        <w:t>настоящем пункте.</w:t>
      </w:r>
    </w:p>
    <w:p w:rsidR="00000000" w:rsidRDefault="00B75C7B">
      <w:pPr>
        <w:pStyle w:val="ConsPlusNormal"/>
        <w:ind w:firstLine="540"/>
        <w:jc w:val="both"/>
      </w:pPr>
      <w:r>
        <w:t xml:space="preserve">В случае если в контрольной пробе сточных вод, отобранной организацией, осуществляющей водоотведение, значение </w:t>
      </w:r>
      <w:r w:rsidR="00F52B62">
        <w:rPr>
          <w:position w:val="-4"/>
        </w:rPr>
        <w:pict>
          <v:shape id="_x0000_i1034" type="#_x0000_t75" style="width:25.1pt;height:12.55pt">
            <v:imagedata r:id="rId13" o:title=""/>
          </v:shape>
        </w:pict>
      </w:r>
      <w:r>
        <w:t xml:space="preserve"> по какому-либо показателю зафиксировано больше значения, заявленного абонентом в деклараци</w:t>
      </w:r>
      <w:r>
        <w:t xml:space="preserve">и о составе и свойствах сточных вод, отводимых в централизованную систему водоотведения, либо в расчете платы за негативное воздействие на работу централизованной системы водоотведения, предусмотренном </w:t>
      </w:r>
      <w:hyperlink w:anchor="Par837" w:tooltip="Ссылка на текущий документ" w:history="1">
        <w:r>
          <w:rPr>
            <w:color w:val="0000FF"/>
          </w:rPr>
          <w:t>пр</w:t>
        </w:r>
        <w:r>
          <w:rPr>
            <w:color w:val="0000FF"/>
          </w:rPr>
          <w:t>иложением N 5</w:t>
        </w:r>
      </w:hyperlink>
      <w:r>
        <w:t xml:space="preserve"> к настоящим Правилам, организация, осуществляющая водоотведение, производит перерасчет платы.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22" w:name="Par441"/>
      <w:bookmarkEnd w:id="22"/>
      <w:r>
        <w:t>VIII. Порядок подачи абонентами декларации о составе</w:t>
      </w:r>
    </w:p>
    <w:p w:rsidR="00000000" w:rsidRDefault="00B75C7B">
      <w:pPr>
        <w:pStyle w:val="ConsPlusNormal"/>
        <w:jc w:val="center"/>
      </w:pPr>
      <w:r>
        <w:t>и свойствах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124. В целях обеспечения контроля состава и свойств ст</w:t>
      </w:r>
      <w:r>
        <w:t xml:space="preserve">очных вод абоненты, для объектов которых устанавливаются нормативы допустимых сбросов, а также абоненты, осуществляющие деятельность, </w:t>
      </w:r>
      <w:r>
        <w:lastRenderedPageBreak/>
        <w:t>связанную с производством, переработкой продукции, имеющие самостоятельные выпуски в централизованную систему водоотведени</w:t>
      </w:r>
      <w:r>
        <w:t>я, среднесуточный объем отводимых (принимаемых) сточных вод с объектов которых составляет более 30 куб. метров в сутки суммарно по всем выпускам с промышленной площадки, обязаны подавать в организацию водопроводно-канализационного хозяйства декларацию о со</w:t>
      </w:r>
      <w:r>
        <w:t>ставе и свойствах сточных вод.</w:t>
      </w:r>
    </w:p>
    <w:p w:rsidR="00000000" w:rsidRDefault="00B75C7B">
      <w:pPr>
        <w:pStyle w:val="ConsPlusNormal"/>
        <w:jc w:val="both"/>
      </w:pPr>
      <w:r>
        <w:t>(в ред. Постановления Правительства РФ от 05.01.2015 N 3)</w:t>
      </w:r>
    </w:p>
    <w:p w:rsidR="00000000" w:rsidRDefault="00B75C7B">
      <w:pPr>
        <w:pStyle w:val="ConsPlusNormal"/>
        <w:ind w:firstLine="540"/>
        <w:jc w:val="both"/>
      </w:pPr>
      <w:r>
        <w:t>125. Декларация о составе и свойствах сточных вод характеризует состав и свойства сточных вод, которые абонент отводит в централизованную систему водоотведения и парам</w:t>
      </w:r>
      <w:r>
        <w:t>етры которых обязуется соблюдать в течение срока действия декларации, составляющий не менее одного года. Декларация может предусматривать сверхнормативные сбросы загрязняющих веществ, однако не может предусматривать сброс в централизованную систему водоотв</w:t>
      </w:r>
      <w:r>
        <w:t>едения веществ и микроорганизмов, запрещенных к применению и (или) сбросу, или залповый сброс сточных вод.</w:t>
      </w:r>
    </w:p>
    <w:p w:rsidR="00000000" w:rsidRDefault="00B75C7B">
      <w:pPr>
        <w:pStyle w:val="ConsPlusNormal"/>
        <w:ind w:firstLine="540"/>
        <w:jc w:val="both"/>
      </w:pPr>
      <w:r>
        <w:t>126. Декларация о составе и свойствах сточных вод, а также изменения, вносимые в декларацию о составе и свойствах сточных вод, утверждаются руководит</w:t>
      </w:r>
      <w:r>
        <w:t>елем юридического лица, индивидуальным предпринимателем или уполномоченными ими лицами.</w:t>
      </w:r>
    </w:p>
    <w:p w:rsidR="00000000" w:rsidRDefault="00B75C7B">
      <w:pPr>
        <w:pStyle w:val="ConsPlusNormal"/>
        <w:ind w:firstLine="540"/>
        <w:jc w:val="both"/>
      </w:pPr>
      <w:r>
        <w:t xml:space="preserve">127. Декларация о составе и свойствах сточных вод на очередной год подается в срок до 1 июля предшествующего года в организацию водопроводно-канализационного хозяйства </w:t>
      </w:r>
      <w:r>
        <w:t>и территориальные органы федерального органа исполнительной власти, осуществляющего государственный экологический надзор (только для нормируемых абонентов). После подачи декларации о составе и свойствах сточных вод абонент вправе в любое время внести в нее</w:t>
      </w:r>
      <w:r>
        <w:t xml:space="preserve"> изменения, уведомив организацию, осуществляющую водоотведение, любым способом, позволяющим достоверно установить факт получения информации организацией, осуществляющей водоотведение, и наличие соответствующих полномочий у лица, вносящего изменения в декла</w:t>
      </w:r>
      <w:r>
        <w:t>рацию о составе и свойствах сточных вод.</w:t>
      </w:r>
    </w:p>
    <w:p w:rsidR="00000000" w:rsidRDefault="00B75C7B">
      <w:pPr>
        <w:pStyle w:val="ConsPlusNormal"/>
        <w:ind w:firstLine="540"/>
        <w:jc w:val="both"/>
      </w:pPr>
      <w:r>
        <w:t>После уведомления абонента о проведении мероприятий по контролю состава и свойств сточных вод и отборе проб сточных вод внесение изменений в декларацию о составе и свойствах сточных вод не допускается.</w:t>
      </w:r>
    </w:p>
    <w:p w:rsidR="00000000" w:rsidRDefault="00B75C7B">
      <w:pPr>
        <w:pStyle w:val="ConsPlusNormal"/>
        <w:ind w:firstLine="540"/>
        <w:jc w:val="both"/>
      </w:pPr>
      <w:r>
        <w:t>128. Декларац</w:t>
      </w:r>
      <w:r>
        <w:t>ия о составе и свойствах сточных вод содержит:</w:t>
      </w:r>
    </w:p>
    <w:p w:rsidR="00000000" w:rsidRDefault="00B75C7B">
      <w:pPr>
        <w:pStyle w:val="ConsPlusNormal"/>
        <w:ind w:firstLine="540"/>
        <w:jc w:val="both"/>
      </w:pPr>
      <w:r>
        <w:t>а) сведения об абоненте (официальное полное наименование абонента - юридического лица, реквизиты договора, на основании которого абонентом осуществляется отведение сточных вод, сведения об объектах абонента, д</w:t>
      </w:r>
      <w:r>
        <w:t>ля которых установлены нормативы допустимых сбросов загрязняющих веществ, иных веществ и микроорганизмов);</w:t>
      </w:r>
    </w:p>
    <w:p w:rsidR="00000000" w:rsidRDefault="00B75C7B">
      <w:pPr>
        <w:pStyle w:val="ConsPlusNormal"/>
        <w:ind w:firstLine="540"/>
        <w:jc w:val="both"/>
      </w:pPr>
      <w:r>
        <w:t>б) нормативы допустимых сбросов и лимиты на сбросы (при их наличии);</w:t>
      </w:r>
    </w:p>
    <w:p w:rsidR="00000000" w:rsidRDefault="00B75C7B">
      <w:pPr>
        <w:pStyle w:val="ConsPlusNormal"/>
        <w:ind w:firstLine="540"/>
        <w:jc w:val="both"/>
      </w:pPr>
      <w:r>
        <w:t>в) требования к составу и свойствам сточных вод, устанавливаемые в целях предотв</w:t>
      </w:r>
      <w:r>
        <w:t>ращения негативного воздействия на работу централизованных систем водоотведения;</w:t>
      </w:r>
    </w:p>
    <w:p w:rsidR="00000000" w:rsidRDefault="00B75C7B">
      <w:pPr>
        <w:pStyle w:val="ConsPlusNormal"/>
        <w:ind w:firstLine="540"/>
        <w:jc w:val="both"/>
      </w:pPr>
      <w:r>
        <w:t>г) концентрации загрязняющих веществ, оказывающих негативное воздействие на окружающую среду и работу централизованных систем водоотведения, отводимых (планируемых к отведению</w:t>
      </w:r>
      <w:r>
        <w:t>) абонентом в централизованную систему водоотведения, с указанием показателей, не отвечающих нормативам, лимитам и другим установленным требованиям;</w:t>
      </w:r>
    </w:p>
    <w:p w:rsidR="00000000" w:rsidRDefault="00B75C7B">
      <w:pPr>
        <w:pStyle w:val="ConsPlusNormal"/>
        <w:ind w:firstLine="540"/>
        <w:jc w:val="both"/>
      </w:pPr>
      <w:r>
        <w:t>д) схему внутриплощадочных канализационных сетей с указанием колодцев присоединения к централизованной сист</w:t>
      </w:r>
      <w:r>
        <w:t>еме водоотведения и контрольных канализационных колодцев.</w:t>
      </w:r>
    </w:p>
    <w:p w:rsidR="00000000" w:rsidRDefault="00B75C7B">
      <w:pPr>
        <w:pStyle w:val="ConsPlusNormal"/>
        <w:ind w:firstLine="540"/>
        <w:jc w:val="both"/>
      </w:pPr>
      <w:r>
        <w:t>129. При наличии нескольких выпусков в централизованную систему водоотведения в декларации о составе и свойствах сточных вод указываются усредненные состав и свойства сточных вод по каждому из таких</w:t>
      </w:r>
      <w:r>
        <w:t xml:space="preserve"> выпусков.</w:t>
      </w:r>
    </w:p>
    <w:p w:rsidR="00000000" w:rsidRDefault="00B75C7B">
      <w:pPr>
        <w:pStyle w:val="ConsPlusNormal"/>
        <w:ind w:firstLine="540"/>
        <w:jc w:val="both"/>
      </w:pPr>
      <w:r>
        <w:t>130. Организация водопроводно-канализационного хозяйства обязана в течение 3 рабочих дней после получения от нормируемого абонента декларации о составе и свойствах сточных вод или изменений в нее направить такую декларацию или внесенные в нее из</w:t>
      </w:r>
      <w:r>
        <w:t>менения в территориальные органы федерального органа исполнительной власти, осуществляющего государственный экологический надзор.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23" w:name="Par459"/>
      <w:bookmarkEnd w:id="23"/>
      <w:r>
        <w:t>IX. Порядок представления организацией, осуществляющей</w:t>
      </w:r>
    </w:p>
    <w:p w:rsidR="00000000" w:rsidRDefault="00B75C7B">
      <w:pPr>
        <w:pStyle w:val="ConsPlusNormal"/>
        <w:jc w:val="center"/>
      </w:pPr>
      <w:r>
        <w:t>водоотведение, в территориальные органы федерального органа</w:t>
      </w:r>
    </w:p>
    <w:p w:rsidR="00000000" w:rsidRDefault="00B75C7B">
      <w:pPr>
        <w:pStyle w:val="ConsPlusNormal"/>
        <w:jc w:val="center"/>
      </w:pPr>
      <w:r>
        <w:t>исполнительной власти, осуществляющего государственный</w:t>
      </w:r>
    </w:p>
    <w:p w:rsidR="00000000" w:rsidRDefault="00B75C7B">
      <w:pPr>
        <w:pStyle w:val="ConsPlusNormal"/>
        <w:jc w:val="center"/>
      </w:pPr>
      <w:r>
        <w:t>экологический надзор, информации об изменении состава</w:t>
      </w:r>
    </w:p>
    <w:p w:rsidR="00000000" w:rsidRDefault="00B75C7B">
      <w:pPr>
        <w:pStyle w:val="ConsPlusNormal"/>
        <w:jc w:val="center"/>
      </w:pPr>
      <w:r>
        <w:t>и свойств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131. В случаях превышения абонентом нормативов допустимых сбросо</w:t>
      </w:r>
      <w:r>
        <w:t xml:space="preserve">в или лимитов на сбросы </w:t>
      </w:r>
      <w:r>
        <w:lastRenderedPageBreak/>
        <w:t>организация водопроводно-канализационного хозяйства информирует об этом соответствующие территориальные органы федерального органа исполнительной власти, осуществляющего государственный экологический надзор в месте расположения объе</w:t>
      </w:r>
      <w:r>
        <w:t>ктов абонента, в течение 24 часов с момента получения анализов проб сточных вод, отобранных из канализационных сетей абонента, и уведомляет абонента о нарушении декларации о составе и свойствах сточных вод в части превышения указанных нормативов и лимитов.</w:t>
      </w:r>
    </w:p>
    <w:p w:rsidR="00000000" w:rsidRDefault="00B75C7B">
      <w:pPr>
        <w:pStyle w:val="ConsPlusNormal"/>
        <w:ind w:firstLine="540"/>
        <w:jc w:val="both"/>
      </w:pPr>
      <w:r>
        <w:t>По результатам анализа проб, отобранных из канализационной сети абонента организацией водопроводно-канализационного хозяйства, или по результатам проверки, проведенной федеральным органом исполнительной власти, осуществляющим государственный экологический</w:t>
      </w:r>
      <w:r>
        <w:t xml:space="preserve"> надзор, при выявлении случаев превышения абонентом нормативов допустимых сбросов или лимитов на сбросы в порядке, установленном законодательством Российской Федерации, осуществляется доначисление платы абонента за негативное воздействие на окружающую сред</w:t>
      </w:r>
      <w:r>
        <w:t>у (в части платы за сбросы загрязняющих веществ, иных веществ и микроорганизмов в поверхностные водные объекты, подземные водные объекты и на водосборные площади), возмещается вред, причиненный окружающей среде, и производится корректировка расчета платы з</w:t>
      </w:r>
      <w:r>
        <w:t>а негативное воздействие на окружающую среду (сбросы загрязняющих веществ, иных веществ и микроорганизмов в поверхностные водные объекты, подземные водные объекты и на водосборные площади) организации, осуществляющей водоотведение, за соответствующий отчет</w:t>
      </w:r>
      <w:r>
        <w:t>ный период с учетом исключения из указанного расчета объемов и масс веществ и микроорганизмов, которые поступили в централизованную систему водоотведения от такого абонента.</w:t>
      </w:r>
    </w:p>
    <w:p w:rsidR="00000000" w:rsidRDefault="00B75C7B">
      <w:pPr>
        <w:pStyle w:val="ConsPlusNormal"/>
        <w:ind w:firstLine="540"/>
        <w:jc w:val="both"/>
      </w:pPr>
      <w:bookmarkStart w:id="24" w:name="Par467"/>
      <w:bookmarkEnd w:id="24"/>
      <w:r>
        <w:t>132. Информирование организацией водопроводно-канализационного хозяйст</w:t>
      </w:r>
      <w:r>
        <w:t xml:space="preserve">ва территориальных органов федерального органа исполнительной власти, осуществляющего государственный экологический надзор, осуществляется путем направления в указанные органы документов, подтверждающих превышение абонентом нормативов сбросов загрязняющих </w:t>
      </w:r>
      <w:r>
        <w:t>веществ, иных веществ и микроорганизмов, установленных абоненту, или лимитов на сбросы, в том числе:</w:t>
      </w:r>
    </w:p>
    <w:p w:rsidR="00000000" w:rsidRDefault="00B75C7B">
      <w:pPr>
        <w:pStyle w:val="ConsPlusNormal"/>
        <w:ind w:firstLine="540"/>
        <w:jc w:val="both"/>
      </w:pPr>
      <w:r>
        <w:t>а) декларации о составе и свойствах сточных вод;</w:t>
      </w:r>
    </w:p>
    <w:p w:rsidR="00000000" w:rsidRDefault="00B75C7B">
      <w:pPr>
        <w:pStyle w:val="ConsPlusNormal"/>
        <w:ind w:firstLine="540"/>
        <w:jc w:val="both"/>
      </w:pPr>
      <w:r>
        <w:t>б) результатов анализов проб сточных вод, отобранных из канализационных сетей абонента.</w:t>
      </w:r>
    </w:p>
    <w:p w:rsidR="00000000" w:rsidRDefault="00B75C7B">
      <w:pPr>
        <w:pStyle w:val="ConsPlusNormal"/>
        <w:ind w:firstLine="540"/>
        <w:jc w:val="both"/>
      </w:pPr>
      <w:bookmarkStart w:id="25" w:name="Par470"/>
      <w:bookmarkEnd w:id="25"/>
      <w:r>
        <w:t>133. Д</w:t>
      </w:r>
      <w:r>
        <w:t>окументы, представляемые организацией водопроводно-канализационного хозяйства в территориальные органы федерального органа исполнительной власти, осуществляющего государственный экологический надзор, должны быть подписаны уполномоченным лицом организации в</w:t>
      </w:r>
      <w:r>
        <w:t>одопроводно-канализационного хозяйства.</w:t>
      </w:r>
    </w:p>
    <w:p w:rsidR="00000000" w:rsidRDefault="00B75C7B">
      <w:pPr>
        <w:pStyle w:val="ConsPlusNormal"/>
        <w:ind w:firstLine="540"/>
        <w:jc w:val="both"/>
      </w:pPr>
      <w:r>
        <w:t>134. В случае если в течение 24 часов с момента получения анализов проб сточных вод, отобранных из канализационных сетей абонента, организация водопроводно-канализационного хозяйства не сможет представить в территори</w:t>
      </w:r>
      <w:r>
        <w:t xml:space="preserve">альные органы федерального органа исполнительной власти, осуществляющего государственный экологический надзор, указанные в </w:t>
      </w:r>
      <w:hyperlink w:anchor="Par467" w:tooltip="Ссылка на текущий документ" w:history="1">
        <w:r>
          <w:rPr>
            <w:color w:val="0000FF"/>
          </w:rPr>
          <w:t>пунктах 132</w:t>
        </w:r>
      </w:hyperlink>
      <w:r>
        <w:t xml:space="preserve"> и </w:t>
      </w:r>
      <w:hyperlink w:anchor="Par470" w:tooltip="Ссылка на текущий документ" w:history="1">
        <w:r>
          <w:rPr>
            <w:color w:val="0000FF"/>
          </w:rPr>
          <w:t>133</w:t>
        </w:r>
      </w:hyperlink>
      <w:r>
        <w:t xml:space="preserve"> насто</w:t>
      </w:r>
      <w:r>
        <w:t>ящих Правил документы, информирование этих органов осуществляется любым доступным способом (факсограмма, телефонограмма, извещение в информационно-телекоммуникационной сети "Интернет" и др.) с одновременным незамедлительным отправлением указанных документо</w:t>
      </w:r>
      <w:r>
        <w:t>в на бумажном носителе.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  <w:outlineLvl w:val="1"/>
      </w:pPr>
      <w:bookmarkStart w:id="26" w:name="Par473"/>
      <w:bookmarkEnd w:id="26"/>
      <w:r>
        <w:t>X. Порядок установления абонентам нормативов</w:t>
      </w:r>
    </w:p>
    <w:p w:rsidR="00000000" w:rsidRDefault="00B75C7B">
      <w:pPr>
        <w:pStyle w:val="ConsPlusNormal"/>
        <w:jc w:val="center"/>
      </w:pPr>
      <w:r>
        <w:t>по объему отводимых в централизованные системы</w:t>
      </w:r>
    </w:p>
    <w:p w:rsidR="00000000" w:rsidRDefault="00B75C7B">
      <w:pPr>
        <w:pStyle w:val="ConsPlusNormal"/>
        <w:jc w:val="center"/>
      </w:pPr>
      <w:r>
        <w:t>водоотведения сточных вод, осуществления контроля</w:t>
      </w:r>
    </w:p>
    <w:p w:rsidR="00000000" w:rsidRDefault="00B75C7B">
      <w:pPr>
        <w:pStyle w:val="ConsPlusNormal"/>
        <w:jc w:val="center"/>
      </w:pPr>
      <w:r>
        <w:t>за их соблюдением и определения размера платы абонентов</w:t>
      </w:r>
    </w:p>
    <w:p w:rsidR="00000000" w:rsidRDefault="00B75C7B">
      <w:pPr>
        <w:pStyle w:val="ConsPlusNormal"/>
        <w:jc w:val="center"/>
      </w:pPr>
      <w:r>
        <w:t>при несоблюдении указ</w:t>
      </w:r>
      <w:r>
        <w:t>анных нормативов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135. Нормативы по объему отводимых в централизованную систему водоотведения сточных вод устанавливаются абонентам, за исключением абонентов с объемом отводимых сточных вод (без учета поверхностных сточных вод) менее 50 куб. метров в сутки</w:t>
      </w:r>
      <w:r>
        <w:t xml:space="preserve"> в среднем за истекший календарный год и товариществ собственников жилья, жилищно-строительных, жилищных кооперативов, иных специализированных потребительских кооперативов, управляющих организаций, осуществляющих деятельность по управлению многоквартирными</w:t>
      </w:r>
      <w:r>
        <w:t xml:space="preserve"> домами.</w:t>
      </w:r>
    </w:p>
    <w:p w:rsidR="00000000" w:rsidRDefault="00B75C7B">
      <w:pPr>
        <w:pStyle w:val="ConsPlusNormal"/>
        <w:ind w:firstLine="540"/>
        <w:jc w:val="both"/>
      </w:pPr>
      <w:r>
        <w:t>136. Нормативы водоотведения устанавливаются абонентам органами местного самоуправления с учетом:</w:t>
      </w:r>
    </w:p>
    <w:p w:rsidR="00000000" w:rsidRDefault="00B75C7B">
      <w:pPr>
        <w:pStyle w:val="ConsPlusNormal"/>
        <w:ind w:firstLine="540"/>
        <w:jc w:val="both"/>
      </w:pPr>
      <w:r>
        <w:t>а) мощностей централизованной системы водоотведения по транспортировке и очистке сточных вод;</w:t>
      </w:r>
    </w:p>
    <w:p w:rsidR="00000000" w:rsidRDefault="00B75C7B">
      <w:pPr>
        <w:pStyle w:val="ConsPlusNormal"/>
        <w:ind w:firstLine="540"/>
        <w:jc w:val="both"/>
      </w:pPr>
      <w:r>
        <w:t>б) условий, установленных организации, осуществляющей в</w:t>
      </w:r>
      <w:r>
        <w:t xml:space="preserve">одоотведение, в решении о предоставлении водного объекта в пользование (в части сброса сточных вод), принимаемом </w:t>
      </w:r>
      <w:r>
        <w:lastRenderedPageBreak/>
        <w:t>исполнительными органами государственной власти или органами местного самоуправления в соответствии с законодательством Российской Федерации.</w:t>
      </w:r>
    </w:p>
    <w:p w:rsidR="00000000" w:rsidRDefault="00B75C7B">
      <w:pPr>
        <w:pStyle w:val="ConsPlusNormal"/>
        <w:ind w:firstLine="540"/>
        <w:jc w:val="both"/>
      </w:pPr>
      <w:r>
        <w:t>1</w:t>
      </w:r>
      <w:r>
        <w:t>37. Мощности централизованной системы водоотведения по транспортировке и очистке сточных вод (в том числе ее отдельных бассейнов водоотведения) определяются по результатам технического обследования централизованной системы водоотведения. В случае если по р</w:t>
      </w:r>
      <w:r>
        <w:t>езультатам технического обследования установлено регулярное превышение пределов возможности канализационной сети по транспортировке сточных вод, приводящее к попаданию неочищенных сточных вод в окружающую среду, или пределов возможности канализационных очи</w:t>
      </w:r>
      <w:r>
        <w:t>стных сооружений очищать сточные воды абонентов до установленных нормативов и требований, организация водопроводно-канализационного хозяйства не вправе увеличивать нормативы водоотведения для абонентов, отводящих сточные воды в указанную систему.</w:t>
      </w:r>
    </w:p>
    <w:p w:rsidR="00000000" w:rsidRDefault="00B75C7B">
      <w:pPr>
        <w:pStyle w:val="ConsPlusNormal"/>
        <w:ind w:firstLine="540"/>
        <w:jc w:val="both"/>
      </w:pPr>
      <w:r>
        <w:t>138. Норм</w:t>
      </w:r>
      <w:r>
        <w:t>ативы водоотведения устанавливаются на весь объем сточных вод, отводимых абонентами в централизованные системы водоотведения после использования воды из всех источников водоснабжения (питьевого, горячего, технического водоснабжения и пара от теплоснабжающе</w:t>
      </w:r>
      <w:r>
        <w:t>й организации).</w:t>
      </w:r>
    </w:p>
    <w:p w:rsidR="00000000" w:rsidRDefault="00B75C7B">
      <w:pPr>
        <w:pStyle w:val="ConsPlusNormal"/>
        <w:ind w:firstLine="540"/>
        <w:jc w:val="both"/>
      </w:pPr>
      <w:r>
        <w:t>Срок действия норматива водоотведения составляет 5 лет.</w:t>
      </w:r>
    </w:p>
    <w:p w:rsidR="00000000" w:rsidRDefault="00B75C7B">
      <w:pPr>
        <w:pStyle w:val="ConsPlusNormal"/>
        <w:ind w:firstLine="540"/>
        <w:jc w:val="both"/>
      </w:pPr>
      <w:r>
        <w:t>139. Нормативы водоотведения рассчитываются с учетом планов снижения сбросов, разработанных абонентами в соответствии с положениями Федерального закона "О водоснабжении и водоотведении</w:t>
      </w:r>
      <w:r>
        <w:t>".</w:t>
      </w:r>
    </w:p>
    <w:p w:rsidR="00000000" w:rsidRDefault="00B75C7B">
      <w:pPr>
        <w:pStyle w:val="ConsPlusNormal"/>
        <w:ind w:firstLine="540"/>
        <w:jc w:val="both"/>
      </w:pPr>
      <w:r>
        <w:t>140. Организация водопроводно-канализационного хозяйст</w:t>
      </w:r>
      <w:r>
        <w:t>ва при расчете норматива водоотведения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информацию, включая план снижения сбро</w:t>
      </w:r>
      <w:r>
        <w:t>сов абонента.</w:t>
      </w:r>
    </w:p>
    <w:p w:rsidR="00000000" w:rsidRDefault="00B75C7B">
      <w:pPr>
        <w:pStyle w:val="ConsPlusNormal"/>
        <w:ind w:firstLine="540"/>
        <w:jc w:val="both"/>
      </w:pPr>
      <w:r>
        <w:t>141. Организация водопроводно-канализационного хозяйства представляет для утверждения в органы местного самоуправления предложение по установлению абонентам нормативов водоотведения в срок до 1 ноября года, предшествующего первому году действ</w:t>
      </w:r>
      <w:r>
        <w:t>ия нормативов. Орган местного самоуправления утверждает нормативы водоотведения в течение 30 дней со дня представления организацией водопроводно-канализационного хозяйства предложения по установлению абонентам нормативов водоотведения.</w:t>
      </w:r>
    </w:p>
    <w:p w:rsidR="00000000" w:rsidRDefault="00B75C7B">
      <w:pPr>
        <w:pStyle w:val="ConsPlusNormal"/>
        <w:ind w:firstLine="540"/>
        <w:jc w:val="both"/>
      </w:pPr>
      <w:r>
        <w:t>142. Организация вод</w:t>
      </w:r>
      <w:r>
        <w:t>опроводно-канализационного хозяйства уведомляет абонента об утверждении органами местного самоуправления норматива водоотведения в течение 5 рабочих дней со дня получения такой информации от органа местного самоуправления.</w:t>
      </w:r>
    </w:p>
    <w:p w:rsidR="00000000" w:rsidRDefault="00B75C7B">
      <w:pPr>
        <w:pStyle w:val="ConsPlusNormal"/>
        <w:ind w:firstLine="540"/>
        <w:jc w:val="both"/>
      </w:pPr>
      <w:r>
        <w:t>143. Норматив водоотведения подле</w:t>
      </w:r>
      <w:r>
        <w:t>жит изменению в случае изменения технологии производства, состава и свойств сточных вод, а также по заявке абонента при изменении объема водоотведения более чем на 10 процентов по сравнению с величиной, использованной при расчете норматива водоотведения. И</w:t>
      </w:r>
      <w:r>
        <w:t>зменение норматива водоотведения осуществляется в порядке, предусмотренном настоящими Правилами для установления норматива водоотведения.</w:t>
      </w:r>
    </w:p>
    <w:p w:rsidR="00000000" w:rsidRDefault="00B75C7B">
      <w:pPr>
        <w:pStyle w:val="ConsPlusNormal"/>
        <w:ind w:firstLine="540"/>
        <w:jc w:val="both"/>
      </w:pPr>
      <w:r>
        <w:t>144. Контроль за соблюдением абонентом установленных ему нормативов водоотведения осуществляет организация водопроводн</w:t>
      </w:r>
      <w:r>
        <w:t>о-канализационного хозяйства. В ходе осуществления контроля за соблюдением абонентом установленных ему нормативов водоотведения организация водопроводно-канализационного хозяйства ежемесячно определяет объем отведенных (принятых) сточных вод абонента сверх</w:t>
      </w:r>
      <w:r>
        <w:t xml:space="preserve"> установленного ему норматива водоотведения.</w:t>
      </w:r>
    </w:p>
    <w:p w:rsidR="00000000" w:rsidRDefault="00B75C7B">
      <w:pPr>
        <w:pStyle w:val="ConsPlusNormal"/>
        <w:ind w:firstLine="540"/>
        <w:jc w:val="both"/>
      </w:pPr>
      <w:r>
        <w:t>145. При наличии у абонента объектов, для которых не устанавливаются нормативы водоотведения, контроль за соблюдением нормативов водоотведения абонента производится путем сверки общего объема отведенных (приняты</w:t>
      </w:r>
      <w:r>
        <w:t>х) сточных вод за вычетом объемов поверхностных сточных вод, а также объемов водоотведения, для которых не устанавливаются нормативы водоотведения.</w:t>
      </w:r>
    </w:p>
    <w:p w:rsidR="00000000" w:rsidRDefault="00B75C7B">
      <w:pPr>
        <w:pStyle w:val="ConsPlusNormal"/>
        <w:ind w:firstLine="540"/>
        <w:jc w:val="both"/>
      </w:pPr>
      <w:r>
        <w:t>146. При превышении абонентом установленных нормативов водоотведения абонент оплачивает объем сточных вод, о</w:t>
      </w:r>
      <w:r>
        <w:t>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Основами ценообразовани</w:t>
      </w:r>
      <w:r>
        <w:t>я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  <w:outlineLvl w:val="1"/>
      </w:pPr>
      <w:bookmarkStart w:id="27" w:name="Par495"/>
      <w:bookmarkEnd w:id="27"/>
      <w:r>
        <w:t>XI. Порядок обеспечения абонентом</w:t>
      </w:r>
      <w:r>
        <w:t>, транзитной организацией</w:t>
      </w:r>
    </w:p>
    <w:p w:rsidR="00000000" w:rsidRDefault="00B75C7B">
      <w:pPr>
        <w:pStyle w:val="ConsPlusNormal"/>
        <w:jc w:val="center"/>
      </w:pPr>
      <w:r>
        <w:t>доступа организации водопроводно-канализационного хозяйства</w:t>
      </w:r>
    </w:p>
    <w:p w:rsidR="00000000" w:rsidRDefault="00B75C7B">
      <w:pPr>
        <w:pStyle w:val="ConsPlusNormal"/>
        <w:jc w:val="center"/>
      </w:pPr>
      <w:r>
        <w:lastRenderedPageBreak/>
        <w:t>к водопроводным и канализационным сетям абонента, местам</w:t>
      </w:r>
    </w:p>
    <w:p w:rsidR="00000000" w:rsidRDefault="00B75C7B">
      <w:pPr>
        <w:pStyle w:val="ConsPlusNormal"/>
        <w:jc w:val="center"/>
      </w:pPr>
      <w:r>
        <w:t>отбора проб воды, сточных вод и приборам учета холодной</w:t>
      </w:r>
    </w:p>
    <w:p w:rsidR="00000000" w:rsidRDefault="00B75C7B">
      <w:pPr>
        <w:pStyle w:val="ConsPlusNormal"/>
        <w:jc w:val="center"/>
      </w:pPr>
      <w:r>
        <w:t>воды, сточных вод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147. Абонент, транзитная организация о</w:t>
      </w:r>
      <w:r>
        <w:t>бязаны обеспечить доступ представителям организации водопроводно-канализационного хозяйства или по ее указанию представителям иной организации к приборам учета (узлам учета) и иным устройствам:</w:t>
      </w:r>
    </w:p>
    <w:p w:rsidR="00000000" w:rsidRDefault="00B75C7B">
      <w:pPr>
        <w:pStyle w:val="ConsPlusNormal"/>
        <w:ind w:firstLine="540"/>
        <w:jc w:val="both"/>
      </w:pPr>
      <w:r>
        <w:t>а) для проверки исправности приборов учета, сохранности контро</w:t>
      </w:r>
      <w:r>
        <w:t>льных пломб и снятия показаний и контроля за снятыми абонентом показаниями;</w:t>
      </w:r>
    </w:p>
    <w:p w:rsidR="00000000" w:rsidRDefault="00B75C7B">
      <w:pPr>
        <w:pStyle w:val="ConsPlusNormal"/>
        <w:ind w:firstLine="540"/>
        <w:jc w:val="both"/>
      </w:pPr>
      <w:r>
        <w:t>б) для проведения поверок, ремонта, технического и иного обслуживания, замены приборов учета в случае, если такие приборы учета принадлежат организации водопроводно-канализационног</w:t>
      </w:r>
      <w:r>
        <w:t>о хозяйства или организация обеспечивает их обслуживание;</w:t>
      </w:r>
    </w:p>
    <w:p w:rsidR="00000000" w:rsidRDefault="00B75C7B">
      <w:pPr>
        <w:pStyle w:val="ConsPlusNormal"/>
        <w:ind w:firstLine="540"/>
        <w:jc w:val="both"/>
      </w:pPr>
      <w:r>
        <w:t>в) для опломбирования приборов учета холодной воды, сточных вод;</w:t>
      </w:r>
    </w:p>
    <w:p w:rsidR="00000000" w:rsidRDefault="00B75C7B">
      <w:pPr>
        <w:pStyle w:val="ConsPlusNormal"/>
        <w:ind w:firstLine="540"/>
        <w:jc w:val="both"/>
      </w:pPr>
      <w:r>
        <w:t xml:space="preserve">г) для отбора проб в установленных местах отбора проб в целях проведения производственного контроля качества питьевой воды, контроля </w:t>
      </w:r>
      <w:r>
        <w:t>качества сточных вод;</w:t>
      </w:r>
    </w:p>
    <w:p w:rsidR="00000000" w:rsidRDefault="00B75C7B">
      <w:pPr>
        <w:pStyle w:val="ConsPlusNormal"/>
        <w:ind w:firstLine="540"/>
        <w:jc w:val="both"/>
      </w:pPr>
      <w:r>
        <w:t>д) для обслуживания водопроводных, канализационных сетей и оборудования, находящихся на границе эксплуатационной ответственности организации водопроводно-канализационного хозяйства;</w:t>
      </w:r>
    </w:p>
    <w:p w:rsidR="00000000" w:rsidRDefault="00B75C7B">
      <w:pPr>
        <w:pStyle w:val="ConsPlusNormal"/>
        <w:ind w:firstLine="540"/>
        <w:jc w:val="both"/>
      </w:pPr>
      <w:r>
        <w:t>е) для проверки водопроводных, канализационных сетей</w:t>
      </w:r>
      <w:r>
        <w:t>, иных устройств и сооружений, присоединенных к централизованным системам холодного водоснабжения и (или) водоотведения.</w:t>
      </w:r>
    </w:p>
    <w:p w:rsidR="00000000" w:rsidRDefault="00B75C7B">
      <w:pPr>
        <w:pStyle w:val="ConsPlusNormal"/>
        <w:ind w:firstLine="540"/>
        <w:jc w:val="both"/>
      </w:pPr>
      <w:r>
        <w:t>148. Абонент, транзитная организация обеспечивают беспрепятственный доступ представителям организации водопроводно-канализационного хоз</w:t>
      </w:r>
      <w:r>
        <w:t>яйства или по ее указанию представителям иной организации после предварительного оповещения абонента, транзитной организации о дате и времени посещения.</w:t>
      </w:r>
    </w:p>
    <w:p w:rsidR="00000000" w:rsidRDefault="00B75C7B">
      <w:pPr>
        <w:pStyle w:val="ConsPlusNormal"/>
        <w:ind w:firstLine="540"/>
        <w:jc w:val="both"/>
      </w:pPr>
      <w:r>
        <w:t>Абонент, транзитная организация должны быть извещены о проведении обследования водопроводных и канализа</w:t>
      </w:r>
      <w:r>
        <w:t xml:space="preserve">ционных сетей и о проведении отбора проб воды и сточных вод не менее чем за 15 минут до проведения такого обследования и (или) отбора проб. Оповещение должно осуществляться любыми доступными способами, позволяющими подтвердить получение такого уведомления </w:t>
      </w:r>
      <w:r>
        <w:t>адресатами.</w:t>
      </w:r>
    </w:p>
    <w:p w:rsidR="00000000" w:rsidRDefault="00B75C7B">
      <w:pPr>
        <w:pStyle w:val="ConsPlusNormal"/>
        <w:ind w:firstLine="540"/>
        <w:jc w:val="both"/>
      </w:pPr>
      <w:r>
        <w:t>149. Уполномоченные представители организации водопроводно-канализационного хозяйства или представители иной организации допускаются к водопроводным, канализационным сетям и сооружениям на них, приборам учета и иным устройствам, местам отбора п</w:t>
      </w:r>
      <w:r>
        <w:t>роб при наличии служебного удостоверения (доверенности) или по заранее направленному абоненту, транзитной организации списку с указанием должностей проверяющих. В случае если доступ предоставляется для проверки, по итогам проверки составляется двусторонний</w:t>
      </w:r>
      <w:r>
        <w:t xml:space="preserve"> акт, в котором фиксируются результаты проверки, при этом один экземпляр акта должен быть направлен абоненту, транзитной организации не позднее 3 рабочих дней со дня его составления. При этом абонент, транзитная организация имеют право присутствовать при п</w:t>
      </w:r>
      <w:r>
        <w:t>роведении организацией водопроводно-канализационного хозяйства всех проверок, предусмотренных настоящим разделом.</w:t>
      </w:r>
    </w:p>
    <w:p w:rsidR="00000000" w:rsidRDefault="00B75C7B">
      <w:pPr>
        <w:pStyle w:val="ConsPlusNormal"/>
        <w:ind w:firstLine="540"/>
        <w:jc w:val="both"/>
      </w:pPr>
      <w:r>
        <w:t>При воспрепятствовании абонентом, транзитной организацией в доступе в течение более чем 30 минут с момента их прибытия составляется акт, фикси</w:t>
      </w:r>
      <w:r>
        <w:t>рующий факт несовершения абонентом, транзитной организацией действий (бездействия), необходимых для обеспечения доступа представителям организации водопроводно-канализационного хозяйства или по ее указанию представителям иной организации к водопроводным се</w:t>
      </w:r>
      <w:r>
        <w:t>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  <w:outlineLvl w:val="1"/>
      </w:pPr>
      <w:bookmarkStart w:id="28" w:name="Par517"/>
      <w:bookmarkEnd w:id="28"/>
      <w:r>
        <w:t>Приложение N 1</w:t>
      </w:r>
    </w:p>
    <w:p w:rsidR="00000000" w:rsidRDefault="00B75C7B">
      <w:pPr>
        <w:pStyle w:val="ConsPlusNormal"/>
        <w:jc w:val="right"/>
      </w:pPr>
      <w:r>
        <w:t>к Правилам холодного водоснабжения</w:t>
      </w:r>
    </w:p>
    <w:p w:rsidR="00000000" w:rsidRDefault="00B75C7B">
      <w:pPr>
        <w:pStyle w:val="ConsPlusNormal"/>
        <w:jc w:val="right"/>
      </w:pPr>
      <w:r>
        <w:t>и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</w:pPr>
      <w:bookmarkStart w:id="29" w:name="Par521"/>
      <w:bookmarkEnd w:id="29"/>
      <w:r>
        <w:t>МИНИМАЛЬНЫЕ НОРМЫ</w:t>
      </w:r>
    </w:p>
    <w:p w:rsidR="00000000" w:rsidRDefault="00B75C7B">
      <w:pPr>
        <w:pStyle w:val="ConsPlusNormal"/>
        <w:jc w:val="center"/>
      </w:pPr>
      <w:r>
        <w:t>ВОДООБЕСПЕЧЕНИЯ ПРИ ВОДОСНАБЖЕНИИ НАСЕЛЕНИЯ ПУТЕМ</w:t>
      </w:r>
    </w:p>
    <w:p w:rsidR="00000000" w:rsidRDefault="00B75C7B">
      <w:pPr>
        <w:pStyle w:val="ConsPlusNormal"/>
        <w:jc w:val="center"/>
      </w:pPr>
      <w:r>
        <w:lastRenderedPageBreak/>
        <w:t>ПОДВОДА ВОДЫ</w:t>
      </w:r>
    </w:p>
    <w:p w:rsidR="00000000" w:rsidRDefault="00B75C7B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60"/>
        <w:gridCol w:w="1593"/>
        <w:gridCol w:w="1593"/>
        <w:gridCol w:w="1593"/>
      </w:tblGrid>
      <w:tr w:rsidR="00000000" w:rsidRPr="00B75C7B">
        <w:tc>
          <w:tcPr>
            <w:tcW w:w="48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Вид водопотребления (цель)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Нормы водообеспечения, дм3 /чел в сутки для климатических зон</w:t>
            </w:r>
          </w:p>
        </w:tc>
      </w:tr>
      <w:tr w:rsidR="00000000" w:rsidRPr="00B75C7B">
        <w:tc>
          <w:tcPr>
            <w:tcW w:w="48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bookmarkStart w:id="30" w:name="Par527"/>
            <w:bookmarkEnd w:id="30"/>
            <w:r w:rsidRPr="00B75C7B">
              <w:rPr>
                <w:rFonts w:eastAsiaTheme="minorEastAsia"/>
              </w:rPr>
              <w:t>I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bookmarkStart w:id="31" w:name="Par528"/>
            <w:bookmarkEnd w:id="31"/>
            <w:r w:rsidRPr="00B75C7B">
              <w:rPr>
                <w:rFonts w:eastAsiaTheme="minorEastAsia"/>
              </w:rPr>
              <w:t>II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bookmarkStart w:id="32" w:name="Par529"/>
            <w:bookmarkEnd w:id="32"/>
            <w:r w:rsidRPr="00B75C7B">
              <w:rPr>
                <w:rFonts w:eastAsiaTheme="minorEastAsia"/>
              </w:rPr>
              <w:t>III - IV</w:t>
            </w:r>
          </w:p>
        </w:tc>
      </w:tr>
      <w:tr w:rsidR="00000000" w:rsidRPr="00B75C7B">
        <w:tc>
          <w:tcPr>
            <w:tcW w:w="486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Питье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2,5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2,5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2,5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</w:t>
            </w:r>
          </w:p>
        </w:tc>
      </w:tr>
      <w:tr w:rsidR="00000000" w:rsidRPr="00B75C7B">
        <w:tc>
          <w:tcPr>
            <w:tcW w:w="4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Приготовление пищи, умывание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7,5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7,5</w:t>
            </w:r>
          </w:p>
        </w:tc>
      </w:tr>
      <w:tr w:rsidR="00000000" w:rsidRPr="00B75C7B">
        <w:tc>
          <w:tcPr>
            <w:tcW w:w="4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Удовлетворение санитарно-гигиенических потребностей человека и обеспечение санитарно-гигиенического состояния помещения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</w:t>
            </w:r>
          </w:p>
        </w:tc>
        <w:tc>
          <w:tcPr>
            <w:tcW w:w="15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21</w:t>
            </w:r>
          </w:p>
        </w:tc>
      </w:tr>
      <w:tr w:rsidR="00000000" w:rsidRPr="00B75C7B">
        <w:tc>
          <w:tcPr>
            <w:tcW w:w="486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Всего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2,5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12,5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31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----</w:t>
            </w:r>
          </w:p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33,5</w:t>
            </w:r>
          </w:p>
        </w:tc>
      </w:tr>
    </w:tbl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Примечания: 1. В приведенной таблице в числителе указаны нормы водообеспечения взрослого населения и подростков (от 14 лет и старше), в знаменателе - нормы для детей от 1 года до 14 лет и кормящих женщин.</w:t>
      </w:r>
    </w:p>
    <w:p w:rsidR="00000000" w:rsidRDefault="00B75C7B">
      <w:pPr>
        <w:pStyle w:val="ConsPlusNormal"/>
        <w:ind w:firstLine="540"/>
        <w:jc w:val="both"/>
      </w:pPr>
      <w:r>
        <w:t>2. Нормы водообеспечения одного человека в сутки да</w:t>
      </w:r>
      <w:r>
        <w:t xml:space="preserve">ны для климатической </w:t>
      </w:r>
      <w:hyperlink w:anchor="Par528" w:tooltip="Ссылка на текущий документ" w:history="1">
        <w:r>
          <w:rPr>
            <w:color w:val="0000FF"/>
          </w:rPr>
          <w:t>зоны II</w:t>
        </w:r>
      </w:hyperlink>
      <w:r>
        <w:t xml:space="preserve">. Для климатической </w:t>
      </w:r>
      <w:hyperlink w:anchor="Par527" w:tooltip="Ссылка на текущий документ" w:history="1">
        <w:r>
          <w:rPr>
            <w:color w:val="0000FF"/>
          </w:rPr>
          <w:t>зоны I</w:t>
        </w:r>
      </w:hyperlink>
      <w:r>
        <w:t xml:space="preserve"> нормы устанавливают введением коэффициента 1,3, а для климатических </w:t>
      </w:r>
      <w:hyperlink w:anchor="Par529" w:tooltip="Ссылка на текущий документ" w:history="1">
        <w:r>
          <w:rPr>
            <w:color w:val="0000FF"/>
          </w:rPr>
          <w:t>зон III и IV</w:t>
        </w:r>
      </w:hyperlink>
      <w:r>
        <w:t xml:space="preserve"> - коэффициента 1,6.</w:t>
      </w:r>
    </w:p>
    <w:p w:rsidR="00000000" w:rsidRDefault="00B75C7B">
      <w:pPr>
        <w:pStyle w:val="ConsPlusNormal"/>
        <w:ind w:firstLine="540"/>
        <w:jc w:val="both"/>
      </w:pPr>
      <w:r>
        <w:t>3. Климатические зоны определены в соответствии со строительными нормами и правилами.</w:t>
      </w:r>
    </w:p>
    <w:p w:rsidR="00000000" w:rsidRDefault="00B75C7B">
      <w:pPr>
        <w:pStyle w:val="ConsPlusNormal"/>
        <w:ind w:firstLine="540"/>
        <w:jc w:val="both"/>
      </w:pPr>
      <w:r>
        <w:t>4. Дополнительно к указанным нормам для лечебных нужд предусматривается 5,5 дм3 воды в сутки на каждого б</w:t>
      </w:r>
      <w:r>
        <w:t>ольного, находящегося в лечебном учреждении, независимо от климатической зоны и режима водообеспечения.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  <w:outlineLvl w:val="1"/>
      </w:pPr>
      <w:bookmarkStart w:id="33" w:name="Par568"/>
      <w:bookmarkEnd w:id="33"/>
      <w:r>
        <w:t>Приложение N 2</w:t>
      </w:r>
    </w:p>
    <w:p w:rsidR="00000000" w:rsidRDefault="00B75C7B">
      <w:pPr>
        <w:pStyle w:val="ConsPlusNormal"/>
        <w:jc w:val="right"/>
      </w:pPr>
      <w:r>
        <w:t>к Правилам холодного водоснабжения</w:t>
      </w:r>
    </w:p>
    <w:p w:rsidR="00000000" w:rsidRDefault="00B75C7B">
      <w:pPr>
        <w:pStyle w:val="ConsPlusNormal"/>
        <w:jc w:val="right"/>
      </w:pPr>
      <w:r>
        <w:t>и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</w:pPr>
      <w:bookmarkStart w:id="34" w:name="Par572"/>
      <w:bookmarkEnd w:id="34"/>
      <w:r>
        <w:t>ПЕРЕЧЕНЬ</w:t>
      </w:r>
    </w:p>
    <w:p w:rsidR="00000000" w:rsidRDefault="00B75C7B">
      <w:pPr>
        <w:pStyle w:val="ConsPlusNormal"/>
        <w:jc w:val="center"/>
      </w:pPr>
      <w:r>
        <w:t>ЗАГРЯЗНЯЮЩИХ ВЕЩЕСТВ, ЗАПРЕЩЕННЫХ К СБРОСУ</w:t>
      </w:r>
    </w:p>
    <w:p w:rsidR="00000000" w:rsidRDefault="00B75C7B">
      <w:pPr>
        <w:pStyle w:val="ConsPlusNormal"/>
        <w:jc w:val="center"/>
      </w:pPr>
      <w:r>
        <w:t>В ЦЕНТРАЛИЗОВАННУЮ СИСТЕМУ ВОДООТВЕДЕНИЯ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ind w:firstLine="540"/>
        <w:jc w:val="both"/>
      </w:pPr>
      <w:r>
        <w:t>1. 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керосин, ацето</w:t>
      </w:r>
      <w:r>
        <w:t xml:space="preserve">н и др.) в концентрациях, превышающих допустимые концентрации загрязняющих веществ в сточных водах, допущенных к сбросу в централизованную систему водоотведения, предусмотренных </w:t>
      </w:r>
      <w:hyperlink w:anchor="Par594" w:tooltip="Ссылка на текущий документ" w:history="1">
        <w:r>
          <w:rPr>
            <w:color w:val="0000FF"/>
          </w:rPr>
          <w:t>приложением N 3</w:t>
        </w:r>
      </w:hyperlink>
      <w:r>
        <w:t xml:space="preserve"> к Прави</w:t>
      </w:r>
      <w:r>
        <w:t>лам холодного водоснабжения и водоотведения, утвержденным постановлением Правительством Российской Федерации от 29 июля 2013 г. N 644, синтетические и натуральные смолы, масла, лакокрасочные материалы и отходы, продукты и отходы нефтепереработки, органичес</w:t>
      </w:r>
      <w:r>
        <w:t>кого синтеза, смазочно-охлаждающие жидкости, содержимое средств и систем огнетушения (кроме использования для тушения возгораний)</w:t>
      </w:r>
    </w:p>
    <w:p w:rsidR="00000000" w:rsidRDefault="00B75C7B">
      <w:pPr>
        <w:pStyle w:val="ConsPlusNormal"/>
        <w:ind w:firstLine="540"/>
        <w:jc w:val="both"/>
      </w:pPr>
      <w:r>
        <w:t>2. Растворы кислот с pH &lt; 5,0 и щелочей с pH &gt; 10,0</w:t>
      </w:r>
    </w:p>
    <w:p w:rsidR="00000000" w:rsidRDefault="00B75C7B">
      <w:pPr>
        <w:pStyle w:val="ConsPlusNormal"/>
        <w:ind w:firstLine="540"/>
        <w:jc w:val="both"/>
      </w:pPr>
      <w:r>
        <w:t>3. Дурно пахнущие и другие летучие вещества в количестве, приводящем к заг</w:t>
      </w:r>
      <w:r>
        <w:t xml:space="preserve">рязнению атмосферы рабочей зоны в канализационных насосных станциях, в других производственных помещениях системы </w:t>
      </w:r>
      <w:r>
        <w:lastRenderedPageBreak/>
        <w:t>коммунальной канализации, на территории очистных сооружений, сверх установленных для атмосферы рабочей зоны предельно допустимых концентраций</w:t>
      </w:r>
    </w:p>
    <w:p w:rsidR="00000000" w:rsidRDefault="00B75C7B">
      <w:pPr>
        <w:pStyle w:val="ConsPlusNormal"/>
        <w:ind w:firstLine="540"/>
        <w:jc w:val="both"/>
      </w:pPr>
      <w:r>
        <w:t>4. Радиоактивные вещества свыше предельно допустимого уровня безопасного содержания в окружающей среде, утверждаемого специально уполномоченными государственными органами Российской Федерации, вещества, которые не могут быть задержаны в технологическом про</w:t>
      </w:r>
      <w:r>
        <w:t>цессе очистки сточных вод очистными сооружениями системы централизованного водоотведения, обладающие повышенной токсичностью, способностью накапливаться в организме человека, обладающие отдаленными биологическими эффектами и (или) образующие опасные вещест</w:t>
      </w:r>
      <w:r>
        <w:t>ва при трансформации в воде и в организмах человека и животных, в том числе моно- и полициклические, хлорорганические фосфорорганические, азоторганические и сероорганические вещества, биологически жесткие поверхностно-активные вещества, ядохимикаты, сильно</w:t>
      </w:r>
      <w:r>
        <w:t>действующие ядовитые вещества в концентрации, превышающей более чем в 4 раза минимальную предельно допустимую концентрацию, установленную для этих веществ для водных объектов, медицинские отходы классов Б, В, Г, эпидемиологически опасные бактериальные и ви</w:t>
      </w:r>
      <w:r>
        <w:t>русные загрязнения (за исключением веществ, сброс которых разрешен санитарно-эпидемиологическими требованиями)</w:t>
      </w:r>
    </w:p>
    <w:p w:rsidR="00000000" w:rsidRDefault="00B75C7B">
      <w:pPr>
        <w:pStyle w:val="ConsPlusNormal"/>
        <w:ind w:firstLine="540"/>
        <w:jc w:val="both"/>
      </w:pPr>
      <w:r>
        <w:t xml:space="preserve">5. Концентрированные маточные растворы и кубовые остатки, гальванические растворы (электролиты) как исходные, так и отработанные, осадки (шламы) </w:t>
      </w:r>
      <w:r>
        <w:t xml:space="preserve">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</w:t>
      </w:r>
      <w:r>
        <w:t>концентрированные растворы регенерации систем водоподготовки, химические реактивы и реагенты</w:t>
      </w:r>
    </w:p>
    <w:p w:rsidR="00000000" w:rsidRDefault="00B75C7B">
      <w:pPr>
        <w:pStyle w:val="ConsPlusNormal"/>
        <w:ind w:firstLine="540"/>
        <w:jc w:val="both"/>
      </w:pPr>
      <w:r>
        <w:t>6. Любые твердые отходы скотобоен и переработки мяса, каныга, цельная кровь, отходы обработки шкур и кож, отходы животноводства, звероводства и птицеводства, включ</w:t>
      </w:r>
      <w:r>
        <w:t>ая фекальные</w:t>
      </w:r>
    </w:p>
    <w:p w:rsidR="00000000" w:rsidRDefault="00B75C7B">
      <w:pPr>
        <w:pStyle w:val="ConsPlusNormal"/>
        <w:ind w:firstLine="540"/>
        <w:jc w:val="both"/>
      </w:pPr>
      <w:r>
        <w:t>7. Твердые бытовые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</w:t>
      </w:r>
      <w:r>
        <w:t>е вяжущие вещества, стружка, стекло, пылевидные частицы обработки металлов, стекла, камня и другие минеральные материалы, растительные остатки и отходы (листва, трава, древесные отходы, плодоовощные отходы и др.), за исключением предварительно гомогенизиро</w:t>
      </w:r>
      <w:r>
        <w:t>ванных плодоовощных отходов в быту</w:t>
      </w:r>
    </w:p>
    <w:p w:rsidR="00000000" w:rsidRDefault="00B75C7B">
      <w:pPr>
        <w:pStyle w:val="ConsPlusNormal"/>
        <w:ind w:firstLine="540"/>
        <w:jc w:val="both"/>
      </w:pPr>
      <w:r>
        <w:t>8. Волокнистые материалы (натуральные, искусственные или синтетические волокна, в том числе волос, шерсть), тара, упаковочные материалы и их элементы, металлическая стружка, опилки, окалина, синтетические материалы (полим</w:t>
      </w:r>
      <w:r>
        <w:t>ерные пленки, гранулы, пылевидные частицы, стружка и др.)</w:t>
      </w:r>
    </w:p>
    <w:p w:rsidR="00000000" w:rsidRDefault="00B75C7B">
      <w:pPr>
        <w:pStyle w:val="ConsPlusNormal"/>
        <w:ind w:firstLine="540"/>
        <w:jc w:val="both"/>
      </w:pPr>
      <w:r>
        <w:t>9. Биомасса пищевых, фармацевтических производств и других биотехнологических процессов при концентрации, превышающей требования к веществам по химическому потреблению кислорода, пищевая продукция к</w:t>
      </w:r>
      <w:r>
        <w:t>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right"/>
        <w:outlineLvl w:val="1"/>
      </w:pPr>
      <w:bookmarkStart w:id="35" w:name="Par590"/>
      <w:bookmarkEnd w:id="35"/>
      <w:r>
        <w:t>Приложение N 3</w:t>
      </w:r>
    </w:p>
    <w:p w:rsidR="00000000" w:rsidRDefault="00B75C7B">
      <w:pPr>
        <w:pStyle w:val="ConsPlusNormal"/>
        <w:jc w:val="right"/>
      </w:pPr>
      <w:r>
        <w:t>к Правилам холодного водос</w:t>
      </w:r>
      <w:r>
        <w:t>набжения</w:t>
      </w:r>
    </w:p>
    <w:p w:rsidR="00000000" w:rsidRDefault="00B75C7B">
      <w:pPr>
        <w:pStyle w:val="ConsPlusNormal"/>
        <w:jc w:val="right"/>
      </w:pPr>
      <w:r>
        <w:t>и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center"/>
      </w:pPr>
      <w:bookmarkStart w:id="36" w:name="Par594"/>
      <w:bookmarkEnd w:id="36"/>
      <w:r>
        <w:t>НОРМАТИВНЫЕ ПОКАЗАТЕЛИ</w:t>
      </w:r>
    </w:p>
    <w:p w:rsidR="00000000" w:rsidRDefault="00B75C7B">
      <w:pPr>
        <w:pStyle w:val="ConsPlusNormal"/>
        <w:jc w:val="center"/>
      </w:pPr>
      <w:r>
        <w:t>ОБЩИХ СВОЙСТВ СТОЧНЫХ ВОД И ДОПУСТИМЫЕ КОНЦЕНТРАЦИИ</w:t>
      </w:r>
    </w:p>
    <w:p w:rsidR="00000000" w:rsidRDefault="00B75C7B">
      <w:pPr>
        <w:pStyle w:val="ConsPlusNormal"/>
        <w:jc w:val="center"/>
      </w:pPr>
      <w:r>
        <w:t>ЗАГРЯЗНЯЮЩИХ ВЕЩЕСТВ В СТОЧНЫХ ВОДАХ, ДОПУЩЕННЫХ К СБРОСУ</w:t>
      </w:r>
    </w:p>
    <w:p w:rsidR="00000000" w:rsidRDefault="00B75C7B">
      <w:pPr>
        <w:pStyle w:val="ConsPlusNormal"/>
        <w:jc w:val="center"/>
      </w:pPr>
      <w:r>
        <w:t>В ЦЕНТРАЛИЗОВАННУЮ СИСТЕМУ ВОДООТВЕДЕНИЯ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</w:pPr>
      <w:r>
        <w:t>Список изменяющих документов</w:t>
      </w:r>
    </w:p>
    <w:p w:rsidR="00000000" w:rsidRDefault="00B75C7B">
      <w:pPr>
        <w:pStyle w:val="ConsPlusNormal"/>
        <w:jc w:val="center"/>
      </w:pPr>
      <w:r>
        <w:t>(в ред.</w:t>
      </w:r>
      <w:r>
        <w:t xml:space="preserve"> Постановления Правительства РФ от 05.01.2015 N 3)</w:t>
      </w:r>
    </w:p>
    <w:p w:rsidR="00000000" w:rsidRDefault="00B75C7B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3"/>
        <w:gridCol w:w="4683"/>
        <w:gridCol w:w="1564"/>
        <w:gridCol w:w="2860"/>
      </w:tblGrid>
      <w:tr w:rsidR="00000000" w:rsidRPr="00B75C7B"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 xml:space="preserve">Единица </w:t>
            </w:r>
            <w:r w:rsidRPr="00B75C7B">
              <w:rPr>
                <w:rFonts w:eastAsiaTheme="minorEastAsia"/>
              </w:rPr>
              <w:lastRenderedPageBreak/>
              <w:t>измерения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lastRenderedPageBreak/>
              <w:t xml:space="preserve">Максимальное допустимое </w:t>
            </w:r>
            <w:r w:rsidRPr="00B75C7B">
              <w:rPr>
                <w:rFonts w:eastAsiaTheme="minorEastAsia"/>
              </w:rPr>
              <w:lastRenderedPageBreak/>
              <w:t>значение показателя и (или) концентрации в натуральной пробе сточных вод</w:t>
            </w:r>
          </w:p>
        </w:tc>
      </w:tr>
      <w:tr w:rsidR="00000000" w:rsidRPr="00B75C7B">
        <w:tc>
          <w:tcPr>
            <w:tcW w:w="9640" w:type="dxa"/>
            <w:gridSpan w:val="4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bookmarkStart w:id="37" w:name="Par605"/>
            <w:bookmarkEnd w:id="37"/>
            <w:r w:rsidRPr="00B75C7B">
              <w:rPr>
                <w:rFonts w:eastAsiaTheme="minorEastAsia"/>
              </w:rPr>
              <w:lastRenderedPageBreak/>
              <w:t>I. Нормативные показатели общих свойств сточных вод и допустимые концентрац</w:t>
            </w:r>
            <w:r w:rsidRPr="00B75C7B">
              <w:rPr>
                <w:rFonts w:eastAsiaTheme="minorEastAsia"/>
              </w:rPr>
              <w:t>ии загрязняющих веществ в сточных водах, допущенных к сбросу в централизованные общесплавные и бытовые системы водоотведения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Реакция среды (pH)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ед.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6,0 - 9,0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Температура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°C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+40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Минерализация (плотный остаток)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4.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Жиры (растворенные и эмульгированные)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Нефтепродукты (растворенные и эмульгированные)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6.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Летучие органические соединения (ЛОС) (в том числе толуол, бензол, ацетон, метанол, бутанол, пропанол, их изомеры и алкилпроизводные по сумме Л</w:t>
            </w:r>
            <w:r w:rsidRPr="00B75C7B">
              <w:rPr>
                <w:rFonts w:eastAsiaTheme="minorEastAsia"/>
              </w:rPr>
              <w:t>ОС)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7.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Сульфиды (S-H2S+S2-)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1,5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8.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Кратность разбавления, при которой исчезает окраска в столбике 10 см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11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9.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Хлор и хлорамины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5,0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Индекс токсичности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ед.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11.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Соотношение ХПК: БПК5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-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 xml:space="preserve">2,5 </w:t>
            </w:r>
            <w:hyperlink w:anchor="Par777" w:tooltip="Ссылка на текущий документ" w:history="1">
              <w:r w:rsidRPr="00B75C7B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12.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Взвешенные вещества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13.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БПК5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14.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ХПК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15.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Азот (сумма азота органического и азота аммонийного)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16.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Фосфор общий (</w:t>
            </w:r>
            <w:r w:rsidR="00F52B62" w:rsidRPr="00B75C7B">
              <w:rPr>
                <w:rFonts w:eastAsiaTheme="minorEastAsia"/>
              </w:rPr>
              <w:pict>
                <v:shape id="_x0000_i1035" type="#_x0000_t75" style="width:22.6pt;height:18.4pt">
                  <v:imagedata r:id="rId16" o:title=""/>
                </v:shape>
              </w:pict>
            </w:r>
            <w:r w:rsidRPr="00B75C7B">
              <w:rPr>
                <w:rFonts w:eastAsiaTheme="minorEastAsia"/>
              </w:rPr>
              <w:t>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12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17.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СПАВ анионные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18.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Фенолы (сумма)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0,25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19.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Сульфаты (</w:t>
            </w:r>
            <w:r w:rsidR="00F52B62" w:rsidRPr="00B75C7B">
              <w:rPr>
                <w:rFonts w:eastAsiaTheme="minorEastAsia"/>
              </w:rPr>
              <w:pict>
                <v:shape id="_x0000_i1036" type="#_x0000_t75" style="width:32.65pt;height:19.25pt">
                  <v:imagedata r:id="rId17" o:title=""/>
                </v:shape>
              </w:pict>
            </w:r>
            <w:r w:rsidRPr="00B75C7B">
              <w:rPr>
                <w:rFonts w:eastAsiaTheme="minorEastAsia"/>
              </w:rPr>
              <w:t>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20.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Хлориды (Cl-)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21.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Алюминий (Al)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22.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Железо (Fe)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23.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Марганец (Mn)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lastRenderedPageBreak/>
              <w:t>24.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Медь (Cu)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25.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Цинк (Zn)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1,0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26.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Хром общий (Cr(III) +Cr(VI))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27.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Хром Cr(VI)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0,05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28.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Никель (Ni)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0,25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29.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Кадмий (Cd)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0,015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Свинец (Pb)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0,25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31.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Мышьяк (As)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0,01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32.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Ртуть (Hg)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0,005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33.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Стронций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мг/дм3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2,0</w:t>
            </w:r>
          </w:p>
        </w:tc>
      </w:tr>
      <w:tr w:rsidR="00000000" w:rsidRPr="00B75C7B">
        <w:tc>
          <w:tcPr>
            <w:tcW w:w="9640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bookmarkStart w:id="38" w:name="Par738"/>
            <w:bookmarkEnd w:id="38"/>
            <w:r w:rsidRPr="00B75C7B">
              <w:rPr>
                <w:rFonts w:eastAsiaTheme="minorEastAsia"/>
              </w:rPr>
              <w:t>II. Нормативные показатели общих свойств сточных вод и допустимые концентрации загрязняющих веществ в сточных водах, допущенных к сбросу в централизованные дождевые системы водоотведения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Реакция среды (pH)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ед.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6,5 - 8,5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Температура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°C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+40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Взвешенные вещества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4.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Сульфиды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1,5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5.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Сульфаты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6.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Хлориды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300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7.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БПК5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7,0</w:t>
            </w:r>
          </w:p>
        </w:tc>
      </w:tr>
      <w:tr w:rsidR="00000000" w:rsidRPr="00B75C7B">
        <w:tc>
          <w:tcPr>
            <w:tcW w:w="5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8.</w:t>
            </w:r>
          </w:p>
        </w:tc>
        <w:tc>
          <w:tcPr>
            <w:tcW w:w="46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Азот аммонийный</w:t>
            </w:r>
          </w:p>
        </w:tc>
        <w:tc>
          <w:tcPr>
            <w:tcW w:w="15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1,2</w:t>
            </w:r>
          </w:p>
        </w:tc>
      </w:tr>
      <w:tr w:rsidR="00000000" w:rsidRPr="00B75C7B">
        <w:tc>
          <w:tcPr>
            <w:tcW w:w="5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9.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Нефтепродукты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мг/л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0,5</w:t>
            </w:r>
          </w:p>
        </w:tc>
      </w:tr>
    </w:tbl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--------------------------------</w:t>
      </w:r>
    </w:p>
    <w:p w:rsidR="00000000" w:rsidRDefault="00B75C7B">
      <w:pPr>
        <w:pStyle w:val="ConsPlusNormal"/>
        <w:ind w:firstLine="540"/>
        <w:jc w:val="both"/>
      </w:pPr>
      <w:bookmarkStart w:id="39" w:name="Par777"/>
      <w:bookmarkEnd w:id="39"/>
      <w:r>
        <w:t>&lt;*&gt; Показатель соотношения ХПК:БПК5 применяется при условии превышения уровня ХПК 500 мг/дм3.</w:t>
      </w:r>
    </w:p>
    <w:p w:rsidR="00000000" w:rsidRDefault="00B75C7B">
      <w:pPr>
        <w:pStyle w:val="ConsPlusNormal"/>
        <w:jc w:val="both"/>
      </w:pPr>
      <w:r>
        <w:t>(сноска в ред. Постановления Правительства РФ от 05.01.2015 N 3)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  <w:outlineLvl w:val="1"/>
      </w:pPr>
      <w:bookmarkStart w:id="40" w:name="Par784"/>
      <w:bookmarkEnd w:id="40"/>
      <w:r>
        <w:t>Приложение N 4</w:t>
      </w:r>
    </w:p>
    <w:p w:rsidR="00000000" w:rsidRDefault="00B75C7B">
      <w:pPr>
        <w:pStyle w:val="ConsPlusNormal"/>
        <w:jc w:val="right"/>
      </w:pPr>
      <w:r>
        <w:t>к Правилам холодного водоснабжения</w:t>
      </w:r>
    </w:p>
    <w:p w:rsidR="00000000" w:rsidRDefault="00B75C7B">
      <w:pPr>
        <w:pStyle w:val="ConsPlusNormal"/>
        <w:jc w:val="right"/>
      </w:pPr>
      <w:r>
        <w:t>и водоотведения</w:t>
      </w:r>
    </w:p>
    <w:p w:rsidR="00000000" w:rsidRDefault="00B75C7B">
      <w:pPr>
        <w:pStyle w:val="ConsPlusNormal"/>
        <w:jc w:val="right"/>
      </w:pPr>
    </w:p>
    <w:p w:rsidR="00000000" w:rsidRDefault="00B75C7B">
      <w:pPr>
        <w:pStyle w:val="ConsPlusNormal"/>
        <w:jc w:val="center"/>
      </w:pPr>
      <w:bookmarkStart w:id="41" w:name="Par788"/>
      <w:bookmarkEnd w:id="41"/>
      <w:r>
        <w:t>П</w:t>
      </w:r>
      <w:r>
        <w:t>ЕРЕЧЕНЬ</w:t>
      </w:r>
    </w:p>
    <w:p w:rsidR="00000000" w:rsidRDefault="00B75C7B">
      <w:pPr>
        <w:pStyle w:val="ConsPlusNormal"/>
        <w:jc w:val="center"/>
      </w:pPr>
      <w:r>
        <w:t>ПРОИЗВОДСТВЕННЫХ ПРОЦЕССОВ, ПРИ ОСУЩЕСТВЛЕНИИ КОТОРЫХ</w:t>
      </w:r>
    </w:p>
    <w:p w:rsidR="00000000" w:rsidRDefault="00B75C7B">
      <w:pPr>
        <w:pStyle w:val="ConsPlusNormal"/>
        <w:jc w:val="center"/>
      </w:pPr>
      <w:r>
        <w:t>АБОНЕНТ ОБЯЗАН ИМЕТЬ ЛОКАЛЬНЫЕ ОЧИСТНЫЕ СООРУЖЕНИЯ</w:t>
      </w:r>
    </w:p>
    <w:p w:rsidR="00000000" w:rsidRDefault="00B75C7B">
      <w:pPr>
        <w:pStyle w:val="ConsPlusNormal"/>
        <w:jc w:val="center"/>
      </w:pPr>
      <w:r>
        <w:t>И ОСУЩЕСТВЛЯТЬ СБРОС В ЦЕНТРАЛИЗОВАННУЮ СИСТЕМУ</w:t>
      </w:r>
    </w:p>
    <w:p w:rsidR="00000000" w:rsidRDefault="00B75C7B">
      <w:pPr>
        <w:pStyle w:val="ConsPlusNormal"/>
        <w:jc w:val="center"/>
      </w:pPr>
      <w:r>
        <w:t>ВОДООТВЕДЕНИЯ СТОЧНЫХ ВОД, ПРОШЕДШИХ</w:t>
      </w:r>
    </w:p>
    <w:p w:rsidR="00000000" w:rsidRDefault="00B75C7B">
      <w:pPr>
        <w:pStyle w:val="ConsPlusNormal"/>
        <w:jc w:val="center"/>
      </w:pPr>
      <w:r>
        <w:lastRenderedPageBreak/>
        <w:t>ПРЕДВАРИТЕЛЬНУЮ ОЧИСТКУ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ind w:firstLine="540"/>
        <w:jc w:val="both"/>
      </w:pPr>
      <w:r>
        <w:t>1. Нефтепереработка, химический и органический синтез, фармацевтическое производство</w:t>
      </w:r>
    </w:p>
    <w:p w:rsidR="00000000" w:rsidRDefault="00B75C7B">
      <w:pPr>
        <w:pStyle w:val="ConsPlusNormal"/>
        <w:ind w:firstLine="540"/>
        <w:jc w:val="both"/>
      </w:pPr>
      <w:r>
        <w:t>2. Целлюлозно-бумажное и картонное производство</w:t>
      </w:r>
    </w:p>
    <w:p w:rsidR="00000000" w:rsidRDefault="00B75C7B">
      <w:pPr>
        <w:pStyle w:val="ConsPlusNormal"/>
        <w:ind w:firstLine="540"/>
        <w:jc w:val="both"/>
      </w:pPr>
      <w:r>
        <w:t>3. Спиртовое, дрожжевое, пиво безалкогольное (включая солодовенное), кондитерское, крахмало-паточное, маслодельное производ</w:t>
      </w:r>
      <w:r>
        <w:t>ства, переработка молока, рыбы, мяса (включая скотобойни), фруктов и овощей</w:t>
      </w:r>
    </w:p>
    <w:p w:rsidR="00000000" w:rsidRDefault="00B75C7B">
      <w:pPr>
        <w:pStyle w:val="ConsPlusNormal"/>
        <w:ind w:firstLine="540"/>
        <w:jc w:val="both"/>
      </w:pPr>
      <w:r>
        <w:t>4. Выращивание скота и птицы</w:t>
      </w:r>
    </w:p>
    <w:p w:rsidR="00000000" w:rsidRDefault="00B75C7B">
      <w:pPr>
        <w:pStyle w:val="ConsPlusNormal"/>
        <w:ind w:firstLine="540"/>
        <w:jc w:val="both"/>
      </w:pPr>
      <w:r>
        <w:t>5. Гальваническое производство</w:t>
      </w:r>
    </w:p>
    <w:p w:rsidR="00000000" w:rsidRDefault="00B75C7B">
      <w:pPr>
        <w:pStyle w:val="ConsPlusNormal"/>
        <w:ind w:firstLine="540"/>
        <w:jc w:val="both"/>
      </w:pPr>
      <w:r>
        <w:t>6. Машиностроение и металлообработка</w:t>
      </w:r>
    </w:p>
    <w:p w:rsidR="00000000" w:rsidRDefault="00B75C7B">
      <w:pPr>
        <w:pStyle w:val="ConsPlusNormal"/>
        <w:ind w:firstLine="540"/>
        <w:jc w:val="both"/>
      </w:pPr>
      <w:r>
        <w:t>7. Металлургия черная и цветная</w:t>
      </w:r>
    </w:p>
    <w:p w:rsidR="00000000" w:rsidRDefault="00B75C7B">
      <w:pPr>
        <w:pStyle w:val="ConsPlusNormal"/>
        <w:ind w:firstLine="540"/>
        <w:jc w:val="both"/>
      </w:pPr>
      <w:r>
        <w:t>8. Производство строительных материалов и конструкц</w:t>
      </w:r>
      <w:r>
        <w:t>ий, стекла и стеклоизделий, керамических изделий</w:t>
      </w:r>
    </w:p>
    <w:p w:rsidR="00000000" w:rsidRDefault="00B75C7B">
      <w:pPr>
        <w:pStyle w:val="ConsPlusNormal"/>
        <w:ind w:firstLine="540"/>
        <w:jc w:val="both"/>
      </w:pPr>
      <w:r>
        <w:t>9. Производство лако-красочных материалов, синтетических поверхностно-активных веществ</w:t>
      </w:r>
    </w:p>
    <w:p w:rsidR="00000000" w:rsidRDefault="00B75C7B">
      <w:pPr>
        <w:pStyle w:val="ConsPlusNormal"/>
        <w:ind w:firstLine="540"/>
        <w:jc w:val="both"/>
      </w:pPr>
      <w:r>
        <w:t>10. Обработка поверхностей, предметов или продукции с использованием органических растворителей</w:t>
      </w:r>
    </w:p>
    <w:p w:rsidR="00000000" w:rsidRDefault="00B75C7B">
      <w:pPr>
        <w:pStyle w:val="ConsPlusNormal"/>
        <w:ind w:firstLine="540"/>
        <w:jc w:val="both"/>
      </w:pPr>
      <w:r>
        <w:t>11. Производственные про</w:t>
      </w:r>
      <w:r>
        <w:t>цессы, в ходе которых используются или образуются следующие вещества:</w:t>
      </w:r>
    </w:p>
    <w:p w:rsidR="00000000" w:rsidRDefault="00B75C7B">
      <w:pPr>
        <w:pStyle w:val="ConsPlusNormal"/>
        <w:ind w:firstLine="540"/>
        <w:jc w:val="both"/>
      </w:pPr>
      <w:r>
        <w:t>неэмульгированные жиры, пищевые отходы</w:t>
      </w:r>
    </w:p>
    <w:p w:rsidR="00000000" w:rsidRDefault="00B75C7B">
      <w:pPr>
        <w:pStyle w:val="ConsPlusNormal"/>
        <w:ind w:firstLine="540"/>
        <w:jc w:val="both"/>
      </w:pPr>
      <w:r>
        <w:t>нефтепродукты</w:t>
      </w:r>
    </w:p>
    <w:p w:rsidR="00000000" w:rsidRDefault="00B75C7B">
      <w:pPr>
        <w:pStyle w:val="ConsPlusNormal"/>
        <w:ind w:firstLine="540"/>
        <w:jc w:val="both"/>
      </w:pPr>
      <w:r>
        <w:t>кислоты и щелочи, а также их растворы</w:t>
      </w:r>
    </w:p>
    <w:p w:rsidR="00000000" w:rsidRDefault="00B75C7B">
      <w:pPr>
        <w:pStyle w:val="ConsPlusNormal"/>
        <w:ind w:firstLine="540"/>
        <w:jc w:val="both"/>
      </w:pPr>
      <w:r>
        <w:t>ионы тяжелых металлов, соединения мышьяка и ртути</w:t>
      </w:r>
    </w:p>
    <w:p w:rsidR="00000000" w:rsidRDefault="00B75C7B">
      <w:pPr>
        <w:pStyle w:val="ConsPlusNormal"/>
        <w:ind w:firstLine="540"/>
        <w:jc w:val="both"/>
      </w:pPr>
      <w:r>
        <w:t>свободный сероводород и свободные сульфид-ион</w:t>
      </w:r>
      <w:r>
        <w:t>ы, меркаптаны, а также восстановленные серные соединения (сульфиты, тиосульфаты, элементарная сера), сероуглерод</w:t>
      </w:r>
    </w:p>
    <w:p w:rsidR="00000000" w:rsidRDefault="00B75C7B">
      <w:pPr>
        <w:pStyle w:val="ConsPlusNormal"/>
        <w:ind w:firstLine="540"/>
        <w:jc w:val="both"/>
      </w:pPr>
      <w:r>
        <w:t>циановодород, ароматические углеводороды, органические растворители, летучие органические соединения (толуол, бензол, ацетон, метанол, бутанол,</w:t>
      </w:r>
      <w:r>
        <w:t xml:space="preserve"> пропанол, их изомеры и алкилпроизводные)</w:t>
      </w:r>
    </w:p>
    <w:p w:rsidR="00000000" w:rsidRDefault="00B75C7B">
      <w:pPr>
        <w:pStyle w:val="ConsPlusNormal"/>
        <w:ind w:firstLine="540"/>
        <w:jc w:val="both"/>
      </w:pPr>
      <w:r>
        <w:t>хлорорганические соединения, 2, 4, 6-трихлорфенол, дихлорметан, дихлорэтан, пентахлорфенол, полихлорбифенилы (сумма ПХБ) и полихлортерфенилы (сумма ПХТ), тетрахлорэтилен, трихлорэтилен, триэтиламин, хлороформ (трих</w:t>
      </w:r>
      <w:r>
        <w:t>лорметан), тетрахлорметан, (четыреххлористый углерод), бенз(а)пирен, этилбензол (фенилэтан), диоксины</w:t>
      </w:r>
    </w:p>
    <w:p w:rsidR="00000000" w:rsidRDefault="00B75C7B">
      <w:pPr>
        <w:pStyle w:val="ConsPlusNormal"/>
        <w:ind w:firstLine="540"/>
        <w:jc w:val="both"/>
      </w:pPr>
      <w:r>
        <w:t>синтетические поверхностно-активные вещества, не подвергающиеся биологическому окислению</w:t>
      </w:r>
    </w:p>
    <w:p w:rsidR="00000000" w:rsidRDefault="00B75C7B">
      <w:pPr>
        <w:pStyle w:val="ConsPlusNormal"/>
        <w:ind w:firstLine="540"/>
        <w:jc w:val="both"/>
      </w:pPr>
      <w:r>
        <w:t xml:space="preserve">биологически неокисляемые красители натурального, искусственного </w:t>
      </w:r>
      <w:r>
        <w:t>и синтетического происхождения</w:t>
      </w:r>
    </w:p>
    <w:p w:rsidR="00000000" w:rsidRDefault="00B75C7B">
      <w:pPr>
        <w:pStyle w:val="ConsPlusNormal"/>
        <w:ind w:firstLine="540"/>
        <w:jc w:val="both"/>
      </w:pPr>
      <w:r>
        <w:t>биологически резистентные пестициды</w:t>
      </w:r>
    </w:p>
    <w:p w:rsidR="00000000" w:rsidRDefault="00B75C7B">
      <w:pPr>
        <w:pStyle w:val="ConsPlusNormal"/>
        <w:ind w:firstLine="540"/>
        <w:jc w:val="both"/>
      </w:pPr>
      <w:r>
        <w:t>оседающие минеральные включения гидравлической крупностью более 2 мм/с</w:t>
      </w:r>
    </w:p>
    <w:p w:rsidR="00000000" w:rsidRDefault="00B75C7B">
      <w:pPr>
        <w:pStyle w:val="ConsPlusNormal"/>
        <w:ind w:firstLine="540"/>
        <w:jc w:val="both"/>
      </w:pPr>
      <w:r>
        <w:t>всплывающие вещества (включения) гравитационной крупностью более 20 мм/с</w:t>
      </w:r>
    </w:p>
    <w:p w:rsidR="00000000" w:rsidRDefault="00B75C7B">
      <w:pPr>
        <w:pStyle w:val="ConsPlusNormal"/>
        <w:ind w:firstLine="540"/>
        <w:jc w:val="both"/>
      </w:pPr>
      <w:r>
        <w:t>волокнистые включения, в том числе пряжа, вор</w:t>
      </w:r>
      <w:r>
        <w:t>с, волос, шерсть, перо</w:t>
      </w:r>
    </w:p>
    <w:p w:rsidR="00000000" w:rsidRDefault="00B75C7B">
      <w:pPr>
        <w:pStyle w:val="ConsPlusNormal"/>
        <w:ind w:firstLine="540"/>
        <w:jc w:val="both"/>
      </w:pPr>
      <w:r>
        <w:t>активный хлор более 5 мг/л, за исключением случаев введения на объекте водоотведения санитарного карантина</w:t>
      </w:r>
    </w:p>
    <w:p w:rsidR="00000000" w:rsidRDefault="00B75C7B">
      <w:pPr>
        <w:pStyle w:val="ConsPlusNormal"/>
        <w:ind w:firstLine="540"/>
        <w:jc w:val="both"/>
      </w:pPr>
      <w:r>
        <w:t>радионуклиды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  <w:outlineLvl w:val="1"/>
      </w:pPr>
      <w:bookmarkStart w:id="42" w:name="Par826"/>
      <w:bookmarkEnd w:id="42"/>
      <w:r>
        <w:t>Приложение N 5</w:t>
      </w:r>
    </w:p>
    <w:p w:rsidR="00000000" w:rsidRDefault="00B75C7B">
      <w:pPr>
        <w:pStyle w:val="ConsPlusNormal"/>
        <w:jc w:val="right"/>
      </w:pPr>
      <w:r>
        <w:t>к Правилам холодного водоснабжения</w:t>
      </w:r>
    </w:p>
    <w:p w:rsidR="00000000" w:rsidRDefault="00B75C7B">
      <w:pPr>
        <w:pStyle w:val="ConsPlusNormal"/>
        <w:jc w:val="right"/>
      </w:pPr>
      <w:r>
        <w:t>и водоотведения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nformat"/>
        <w:jc w:val="both"/>
      </w:pPr>
      <w:r>
        <w:t xml:space="preserve">                                                СОГЛАСОВАНО</w:t>
      </w:r>
    </w:p>
    <w:p w:rsidR="00000000" w:rsidRDefault="00B75C7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B75C7B">
      <w:pPr>
        <w:pStyle w:val="ConsPlusNonformat"/>
        <w:jc w:val="both"/>
      </w:pPr>
      <w:r>
        <w:t xml:space="preserve">                                (должность уполномоченного лица организации</w:t>
      </w:r>
    </w:p>
    <w:p w:rsidR="00000000" w:rsidRDefault="00B75C7B">
      <w:pPr>
        <w:pStyle w:val="ConsPlusNonformat"/>
        <w:jc w:val="both"/>
      </w:pPr>
      <w:r>
        <w:t xml:space="preserve">                                 водопроводн</w:t>
      </w:r>
      <w:r>
        <w:t>о-канализационного хозяйства)</w:t>
      </w:r>
    </w:p>
    <w:p w:rsidR="00000000" w:rsidRDefault="00B75C7B">
      <w:pPr>
        <w:pStyle w:val="ConsPlusNonformat"/>
        <w:jc w:val="both"/>
      </w:pPr>
      <w:r>
        <w:t xml:space="preserve">                                  ____________________________________ г.</w:t>
      </w:r>
    </w:p>
    <w:p w:rsidR="00000000" w:rsidRDefault="00B75C7B">
      <w:pPr>
        <w:pStyle w:val="ConsPlusNonformat"/>
        <w:jc w:val="both"/>
      </w:pPr>
      <w:r>
        <w:t xml:space="preserve">                                    (число, месяц, год согласования)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bookmarkStart w:id="43" w:name="Par837"/>
      <w:bookmarkEnd w:id="43"/>
      <w:r>
        <w:t xml:space="preserve">             Расчет платы за негативное воздействие на работу</w:t>
      </w:r>
    </w:p>
    <w:p w:rsidR="00000000" w:rsidRDefault="00B75C7B">
      <w:pPr>
        <w:pStyle w:val="ConsPlusNonformat"/>
        <w:jc w:val="both"/>
      </w:pPr>
      <w:r>
        <w:lastRenderedPageBreak/>
        <w:t xml:space="preserve">        </w:t>
      </w:r>
      <w:r>
        <w:t xml:space="preserve">          централизованной системы водоотведения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r>
        <w:t xml:space="preserve">    Наименование абонента _________________________________________________</w:t>
      </w:r>
    </w:p>
    <w:p w:rsidR="00000000" w:rsidRDefault="00B75C7B">
      <w:pPr>
        <w:pStyle w:val="ConsPlusNonformat"/>
        <w:jc w:val="both"/>
      </w:pPr>
      <w:r>
        <w:t xml:space="preserve">    Местонахождение абонента (в соответствии с учредительными документами и</w:t>
      </w:r>
    </w:p>
    <w:p w:rsidR="00000000" w:rsidRDefault="00B75C7B">
      <w:pPr>
        <w:pStyle w:val="ConsPlusNonformat"/>
        <w:jc w:val="both"/>
      </w:pPr>
      <w:r>
        <w:t>фактический адрес) ___________________________________</w:t>
      </w:r>
      <w:r>
        <w:t>_____________________</w:t>
      </w:r>
    </w:p>
    <w:p w:rsidR="00000000" w:rsidRDefault="00B75C7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75C7B">
      <w:pPr>
        <w:pStyle w:val="ConsPlusNonformat"/>
        <w:jc w:val="both"/>
      </w:pPr>
      <w:r>
        <w:t xml:space="preserve">    Номер  и  дата  договора  водоотведения  или единого договора холодного</w:t>
      </w:r>
    </w:p>
    <w:p w:rsidR="00000000" w:rsidRDefault="00B75C7B">
      <w:pPr>
        <w:pStyle w:val="ConsPlusNonformat"/>
        <w:jc w:val="both"/>
      </w:pPr>
      <w:r>
        <w:t>водоснабжения  и водоотведения, заключенного между абонентом и организацией</w:t>
      </w:r>
    </w:p>
    <w:p w:rsidR="00000000" w:rsidRDefault="00B75C7B">
      <w:pPr>
        <w:pStyle w:val="ConsPlusNonformat"/>
        <w:jc w:val="both"/>
      </w:pPr>
      <w:r>
        <w:t>водопроводно-канализационного хозяйства</w:t>
      </w:r>
    </w:p>
    <w:p w:rsidR="00000000" w:rsidRDefault="00B75C7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B75C7B">
      <w:pPr>
        <w:pStyle w:val="ConsPlusNonformat"/>
        <w:jc w:val="both"/>
      </w:pPr>
      <w:r>
        <w:t xml:space="preserve">    Данные по объектам (заполняется абонентом)</w:t>
      </w:r>
    </w:p>
    <w:p w:rsidR="00000000" w:rsidRDefault="00B75C7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0000" w:rsidRDefault="00B75C7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5"/>
        <w:gridCol w:w="6121"/>
        <w:gridCol w:w="2743"/>
      </w:tblGrid>
      <w:tr w:rsidR="00000000" w:rsidRPr="00B75C7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N п/п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Наименован</w:t>
            </w:r>
            <w:r w:rsidRPr="00B75C7B">
              <w:rPr>
                <w:rFonts w:eastAsiaTheme="minorEastAsia"/>
              </w:rPr>
              <w:t>ие абонента, юридический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Примечание</w:t>
            </w:r>
          </w:p>
        </w:tc>
      </w:tr>
      <w:tr w:rsidR="00000000" w:rsidRPr="00B75C7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75C7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</w:tbl>
    <w:p w:rsidR="00000000" w:rsidRDefault="00B75C7B">
      <w:pPr>
        <w:pStyle w:val="ConsPlusNormal"/>
        <w:jc w:val="both"/>
      </w:pPr>
    </w:p>
    <w:p w:rsidR="00000000" w:rsidRDefault="00B75C7B">
      <w:pPr>
        <w:pStyle w:val="ConsPlusNonformat"/>
        <w:jc w:val="both"/>
      </w:pPr>
      <w:bookmarkStart w:id="44" w:name="Par861"/>
      <w:bookmarkEnd w:id="44"/>
      <w:r>
        <w:t xml:space="preserve">                            I. Исходные данные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r>
        <w:t xml:space="preserve">    Протоколы  результатов  анализов  отобранных  проб  состава  и  свойств</w:t>
      </w:r>
    </w:p>
    <w:p w:rsidR="00000000" w:rsidRDefault="00B75C7B">
      <w:pPr>
        <w:pStyle w:val="ConsPlusNonformat"/>
        <w:jc w:val="both"/>
      </w:pPr>
      <w:r>
        <w:t>сточных вод на канализационных выпусках абонента в централизованные системы</w:t>
      </w:r>
    </w:p>
    <w:p w:rsidR="00000000" w:rsidRDefault="00B75C7B">
      <w:pPr>
        <w:pStyle w:val="ConsPlusNonformat"/>
        <w:jc w:val="both"/>
      </w:pPr>
      <w:r>
        <w:t>водоотведения   N   _______   от   _________,   выполненные  лабораториями,</w:t>
      </w:r>
    </w:p>
    <w:p w:rsidR="00000000" w:rsidRDefault="00B75C7B">
      <w:pPr>
        <w:pStyle w:val="ConsPlusNonformat"/>
        <w:jc w:val="both"/>
      </w:pPr>
      <w:r>
        <w:t>аккредитованными  в  порядке,  установленном  законодательством  Российской</w:t>
      </w:r>
    </w:p>
    <w:p w:rsidR="00000000" w:rsidRDefault="00B75C7B">
      <w:pPr>
        <w:pStyle w:val="ConsPlusNonformat"/>
        <w:jc w:val="both"/>
      </w:pPr>
      <w:r>
        <w:t>Федерации.</w:t>
      </w:r>
    </w:p>
    <w:p w:rsidR="00000000" w:rsidRDefault="00B75C7B">
      <w:pPr>
        <w:pStyle w:val="ConsPlusNonformat"/>
        <w:jc w:val="both"/>
      </w:pPr>
      <w:r>
        <w:t xml:space="preserve">    Результаты  а</w:t>
      </w:r>
      <w:r>
        <w:t>нализа контрольных проб сточных вод абонента N ________ от</w:t>
      </w:r>
    </w:p>
    <w:p w:rsidR="00000000" w:rsidRDefault="00B75C7B">
      <w:pPr>
        <w:pStyle w:val="ConsPlusNonformat"/>
        <w:jc w:val="both"/>
      </w:pPr>
      <w:r>
        <w:t>__________, отобранных организацией водопроводно-канализационного хозяйства</w:t>
      </w:r>
    </w:p>
    <w:p w:rsidR="00000000" w:rsidRDefault="00B75C7B">
      <w:pPr>
        <w:pStyle w:val="ConsPlusNonformat"/>
        <w:jc w:val="both"/>
      </w:pPr>
      <w:r>
        <w:t>в ходе осуществления контроля состава и свойств сточных вод, в соответствии</w:t>
      </w:r>
    </w:p>
    <w:p w:rsidR="00000000" w:rsidRDefault="00B75C7B">
      <w:pPr>
        <w:pStyle w:val="ConsPlusNonformat"/>
        <w:jc w:val="both"/>
      </w:pPr>
      <w:r>
        <w:t>с законодательством Российской Федерации.</w:t>
      </w:r>
    </w:p>
    <w:p w:rsidR="00000000" w:rsidRDefault="00B75C7B">
      <w:pPr>
        <w:pStyle w:val="ConsPlusNonformat"/>
        <w:jc w:val="both"/>
      </w:pPr>
      <w:r>
        <w:t xml:space="preserve">   </w:t>
      </w:r>
      <w:r>
        <w:t xml:space="preserve"> Фактические  значения концентрации и фактические свойства сточных вод в</w:t>
      </w:r>
    </w:p>
    <w:p w:rsidR="00000000" w:rsidRDefault="00B75C7B">
      <w:pPr>
        <w:pStyle w:val="ConsPlusNonformat"/>
        <w:jc w:val="both"/>
      </w:pPr>
      <w:r>
        <w:t>составе   расчета   компенсации  определяются  абонентом  путем  усреднения</w:t>
      </w:r>
    </w:p>
    <w:p w:rsidR="00000000" w:rsidRDefault="00B75C7B">
      <w:pPr>
        <w:pStyle w:val="ConsPlusNonformat"/>
        <w:jc w:val="both"/>
      </w:pPr>
      <w:r>
        <w:t>результатов  серии  анализов  состава  и  свойств  проб сточных вод на всех</w:t>
      </w:r>
    </w:p>
    <w:p w:rsidR="00000000" w:rsidRDefault="00B75C7B">
      <w:pPr>
        <w:pStyle w:val="ConsPlusNonformat"/>
        <w:jc w:val="both"/>
      </w:pPr>
      <w:r>
        <w:t>канализационных   выпусках   аб</w:t>
      </w:r>
      <w:r>
        <w:t>онента  (не  менее  3  на  каждом  выпуске),</w:t>
      </w:r>
    </w:p>
    <w:p w:rsidR="00000000" w:rsidRDefault="00B75C7B">
      <w:pPr>
        <w:pStyle w:val="ConsPlusNonformat"/>
        <w:jc w:val="both"/>
      </w:pPr>
      <w:r>
        <w:t>выполненных  по поручению абонента лабораторией, аккредитованной в порядке,</w:t>
      </w:r>
    </w:p>
    <w:p w:rsidR="00000000" w:rsidRDefault="00B75C7B">
      <w:pPr>
        <w:pStyle w:val="ConsPlusNonformat"/>
        <w:jc w:val="both"/>
      </w:pPr>
      <w:r>
        <w:t>установленном   законодательством   Российской   Федерации,  и  результатов</w:t>
      </w:r>
    </w:p>
    <w:p w:rsidR="00000000" w:rsidRDefault="00B75C7B">
      <w:pPr>
        <w:pStyle w:val="ConsPlusNonformat"/>
        <w:jc w:val="both"/>
      </w:pPr>
      <w:r>
        <w:t>контроля   состава   и   свойств  сточных  вод,  проводимог</w:t>
      </w:r>
      <w:r>
        <w:t>о  организацией,</w:t>
      </w:r>
    </w:p>
    <w:p w:rsidR="00000000" w:rsidRDefault="00B75C7B">
      <w:pPr>
        <w:pStyle w:val="ConsPlusNonformat"/>
        <w:jc w:val="both"/>
      </w:pPr>
      <w:r>
        <w:t>осуществляющей   водоотведение.  Отбор  проб  на  канализационных  выпусках</w:t>
      </w:r>
    </w:p>
    <w:p w:rsidR="00000000" w:rsidRDefault="00B75C7B">
      <w:pPr>
        <w:pStyle w:val="ConsPlusNonformat"/>
        <w:jc w:val="both"/>
      </w:pPr>
      <w:r>
        <w:t>абонента   может   производиться   по   поручению   абонента   организацией</w:t>
      </w:r>
    </w:p>
    <w:p w:rsidR="00000000" w:rsidRDefault="00B75C7B">
      <w:pPr>
        <w:pStyle w:val="ConsPlusNonformat"/>
        <w:jc w:val="both"/>
      </w:pPr>
      <w:r>
        <w:t>водопроводно-канализационного  хозяйства за счет средств абонента. В случае</w:t>
      </w:r>
    </w:p>
    <w:p w:rsidR="00000000" w:rsidRDefault="00B75C7B">
      <w:pPr>
        <w:pStyle w:val="ConsPlusNonformat"/>
        <w:jc w:val="both"/>
      </w:pPr>
      <w:r>
        <w:t xml:space="preserve">если   в   </w:t>
      </w:r>
      <w:r>
        <w:t>пробах,  отобранных  организацией  водопроводно-канализационного</w:t>
      </w:r>
    </w:p>
    <w:p w:rsidR="00000000" w:rsidRDefault="00B75C7B">
      <w:pPr>
        <w:pStyle w:val="ConsPlusNonformat"/>
        <w:jc w:val="both"/>
      </w:pPr>
      <w:r>
        <w:t>хозяйства  либо  уполномоченной  ей  организацией,  при проведении контроля</w:t>
      </w:r>
    </w:p>
    <w:p w:rsidR="00000000" w:rsidRDefault="00B75C7B">
      <w:pPr>
        <w:pStyle w:val="ConsPlusNonformat"/>
        <w:jc w:val="both"/>
      </w:pPr>
      <w:r>
        <w:t>состава   и   свойств   сточных   вод  обнаружены  более  высокие  значения</w:t>
      </w:r>
    </w:p>
    <w:p w:rsidR="00000000" w:rsidRDefault="00B75C7B">
      <w:pPr>
        <w:pStyle w:val="ConsPlusNonformat"/>
        <w:jc w:val="both"/>
      </w:pPr>
      <w:r>
        <w:t>показателей, расчет компенсации произво</w:t>
      </w:r>
      <w:r>
        <w:t>дится на основе этих значений.</w:t>
      </w:r>
    </w:p>
    <w:p w:rsidR="00000000" w:rsidRDefault="00B75C7B">
      <w:pPr>
        <w:pStyle w:val="ConsPlusNonformat"/>
        <w:jc w:val="both"/>
      </w:pPr>
      <w:r>
        <w:t xml:space="preserve">    Величины  объема  сточных  вод  принимаются  в соответствии с условиями</w:t>
      </w:r>
    </w:p>
    <w:p w:rsidR="00000000" w:rsidRDefault="00B75C7B">
      <w:pPr>
        <w:pStyle w:val="ConsPlusNonformat"/>
        <w:jc w:val="both"/>
      </w:pPr>
      <w:r>
        <w:t>заключенных договоров.</w:t>
      </w:r>
    </w:p>
    <w:p w:rsidR="00000000" w:rsidRDefault="00B75C7B">
      <w:pPr>
        <w:pStyle w:val="ConsPlusNonformat"/>
        <w:jc w:val="both"/>
      </w:pPr>
      <w:r>
        <w:t xml:space="preserve">    Значения  тарифов  за  услугу  водоотведения  принимаются  с  учетом их</w:t>
      </w:r>
    </w:p>
    <w:p w:rsidR="00000000" w:rsidRDefault="00B75C7B">
      <w:pPr>
        <w:pStyle w:val="ConsPlusNonformat"/>
        <w:jc w:val="both"/>
      </w:pPr>
      <w:r>
        <w:t>изменений  в период времени, используемый для расч</w:t>
      </w:r>
      <w:r>
        <w:t>ета. При изменении тарифа</w:t>
      </w:r>
    </w:p>
    <w:p w:rsidR="00000000" w:rsidRDefault="00B75C7B">
      <w:pPr>
        <w:pStyle w:val="ConsPlusNonformat"/>
        <w:jc w:val="both"/>
      </w:pPr>
      <w:r>
        <w:t>за  период  расчетов  определяется  средневзвешенное  по  периодам  времени</w:t>
      </w:r>
    </w:p>
    <w:p w:rsidR="00000000" w:rsidRDefault="00B75C7B">
      <w:pPr>
        <w:pStyle w:val="ConsPlusNonformat"/>
        <w:jc w:val="both"/>
      </w:pPr>
      <w:r>
        <w:t>значение тарифа.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bookmarkStart w:id="45" w:name="Par893"/>
      <w:bookmarkEnd w:id="45"/>
      <w:r>
        <w:t xml:space="preserve">                             II. Расчет платы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r>
        <w:t xml:space="preserve">    Расчет   платы   за   сброс   сточных   вод  с  нарушением  требований,</w:t>
      </w:r>
    </w:p>
    <w:p w:rsidR="00000000" w:rsidRDefault="00B75C7B">
      <w:pPr>
        <w:pStyle w:val="ConsPlusNonformat"/>
        <w:jc w:val="both"/>
      </w:pPr>
      <w:r>
        <w:t xml:space="preserve">предусмотренных </w:t>
      </w:r>
      <w:hyperlink w:anchor="Par419" w:tooltip="Ссылка на текущий документ" w:history="1">
        <w:r>
          <w:rPr>
            <w:color w:val="0000FF"/>
          </w:rPr>
          <w:t>пунктом 120</w:t>
        </w:r>
      </w:hyperlink>
      <w:r>
        <w:t xml:space="preserve"> Правил холодного водоснабжения и водоотведения,</w:t>
      </w:r>
    </w:p>
    <w:p w:rsidR="00000000" w:rsidRDefault="00B75C7B">
      <w:pPr>
        <w:pStyle w:val="ConsPlusNonformat"/>
        <w:jc w:val="both"/>
      </w:pPr>
      <w:r>
        <w:t>утвержденных  постановлением  Правительства Российской Федерации от 29 июля</w:t>
      </w:r>
    </w:p>
    <w:p w:rsidR="00000000" w:rsidRDefault="00B75C7B">
      <w:pPr>
        <w:pStyle w:val="ConsPlusNonformat"/>
        <w:jc w:val="both"/>
      </w:pPr>
      <w:r>
        <w:lastRenderedPageBreak/>
        <w:t>2013  г.  N 644, а также в случае залпового сброс</w:t>
      </w:r>
      <w:r>
        <w:t>а сточных вод производится</w:t>
      </w:r>
    </w:p>
    <w:p w:rsidR="00000000" w:rsidRDefault="00B75C7B">
      <w:pPr>
        <w:pStyle w:val="ConsPlusNonformat"/>
        <w:jc w:val="both"/>
      </w:pPr>
      <w:r>
        <w:t xml:space="preserve">по   формуле,   предусмотренной   </w:t>
      </w:r>
      <w:hyperlink w:anchor="Par430" w:tooltip="Ссылка на текущий документ" w:history="1">
        <w:r>
          <w:rPr>
            <w:color w:val="0000FF"/>
          </w:rPr>
          <w:t>пунктом   123</w:t>
        </w:r>
      </w:hyperlink>
      <w:r>
        <w:t xml:space="preserve">  указанных  Правил.  Расчет</w:t>
      </w:r>
    </w:p>
    <w:p w:rsidR="00000000" w:rsidRDefault="00B75C7B">
      <w:pPr>
        <w:pStyle w:val="ConsPlusNonformat"/>
        <w:jc w:val="both"/>
      </w:pPr>
      <w:r>
        <w:t>производится по каждому из выпусков, по которым отмечены нарушения.</w:t>
      </w:r>
    </w:p>
    <w:p w:rsidR="00000000" w:rsidRDefault="00B75C7B">
      <w:pPr>
        <w:pStyle w:val="ConsPlusNonformat"/>
        <w:jc w:val="both"/>
      </w:pPr>
      <w:r>
        <w:t xml:space="preserve">    Результаты расчетов занося</w:t>
      </w:r>
      <w:r>
        <w:t>тся в таблицу.</w:t>
      </w:r>
    </w:p>
    <w:p w:rsidR="00000000" w:rsidRDefault="00B75C7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8"/>
        <w:gridCol w:w="3632"/>
        <w:gridCol w:w="1680"/>
        <w:gridCol w:w="1899"/>
        <w:gridCol w:w="1920"/>
      </w:tblGrid>
      <w:tr w:rsidR="00000000" w:rsidRPr="00B75C7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Перечень материалов, отходов и загрязняющих веществ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Количество нарушений в течение года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Значение коэффициента компенсации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Плата, тыс. рублей</w:t>
            </w:r>
          </w:p>
        </w:tc>
      </w:tr>
      <w:tr w:rsidR="00000000" w:rsidRPr="00B75C7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Выпуск N 1 (описание нарушений)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</w:tr>
      <w:tr w:rsidR="00000000" w:rsidRPr="00B75C7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jc w:val="center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  <w:r w:rsidRPr="00B75C7B">
              <w:rPr>
                <w:rFonts w:eastAsiaTheme="minorEastAsia"/>
              </w:rPr>
              <w:t>Выпуск N n (описание нарушений)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Pr="00B75C7B" w:rsidRDefault="00B75C7B">
            <w:pPr>
              <w:pStyle w:val="ConsPlusNormal"/>
              <w:rPr>
                <w:rFonts w:eastAsiaTheme="minorEastAsia"/>
              </w:rPr>
            </w:pPr>
          </w:p>
        </w:tc>
      </w:tr>
    </w:tbl>
    <w:p w:rsidR="00000000" w:rsidRDefault="00B75C7B">
      <w:pPr>
        <w:pStyle w:val="ConsPlusNormal"/>
        <w:jc w:val="both"/>
      </w:pPr>
    </w:p>
    <w:p w:rsidR="00000000" w:rsidRDefault="00B75C7B">
      <w:pPr>
        <w:pStyle w:val="ConsPlusNonformat"/>
        <w:jc w:val="both"/>
      </w:pPr>
      <w:r>
        <w:t>Абонент _______________________          __________________________________</w:t>
      </w:r>
    </w:p>
    <w:p w:rsidR="00000000" w:rsidRDefault="00B75C7B">
      <w:pPr>
        <w:pStyle w:val="ConsPlusNonformat"/>
        <w:jc w:val="both"/>
      </w:pPr>
      <w:r>
        <w:t xml:space="preserve">        (наименование, подпись)           (должность уполномоченного лица)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r>
        <w:t xml:space="preserve">    М.П.</w:t>
      </w:r>
    </w:p>
    <w:p w:rsidR="00000000" w:rsidRDefault="00B75C7B">
      <w:pPr>
        <w:pStyle w:val="ConsPlusNonformat"/>
        <w:jc w:val="both"/>
      </w:pPr>
    </w:p>
    <w:p w:rsidR="00000000" w:rsidRDefault="00B75C7B">
      <w:pPr>
        <w:pStyle w:val="ConsPlusNonformat"/>
        <w:jc w:val="both"/>
      </w:pPr>
      <w:r>
        <w:t xml:space="preserve">                                           ______________________________</w:t>
      </w:r>
    </w:p>
    <w:p w:rsidR="00000000" w:rsidRDefault="00B75C7B">
      <w:pPr>
        <w:pStyle w:val="ConsPlusNonformat"/>
        <w:jc w:val="both"/>
      </w:pPr>
      <w:r>
        <w:t xml:space="preserve">                                                     (подпись)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jc w:val="right"/>
        <w:outlineLvl w:val="0"/>
      </w:pPr>
      <w:bookmarkStart w:id="46" w:name="Par931"/>
      <w:bookmarkEnd w:id="46"/>
      <w:r>
        <w:t>Утверждены</w:t>
      </w:r>
    </w:p>
    <w:p w:rsidR="00000000" w:rsidRDefault="00B75C7B">
      <w:pPr>
        <w:pStyle w:val="ConsPlusNormal"/>
        <w:jc w:val="right"/>
      </w:pPr>
      <w:r>
        <w:t>постановлением Правительства</w:t>
      </w:r>
    </w:p>
    <w:p w:rsidR="00000000" w:rsidRDefault="00B75C7B">
      <w:pPr>
        <w:pStyle w:val="ConsPlusNormal"/>
        <w:jc w:val="right"/>
      </w:pPr>
      <w:r>
        <w:t>Российской Федерации</w:t>
      </w:r>
    </w:p>
    <w:p w:rsidR="00000000" w:rsidRDefault="00B75C7B">
      <w:pPr>
        <w:pStyle w:val="ConsPlusNormal"/>
        <w:jc w:val="right"/>
      </w:pPr>
      <w:r>
        <w:t>от 29 июля 2013 г. N 644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bookmarkStart w:id="47" w:name="Par936"/>
      <w:bookmarkEnd w:id="47"/>
      <w:r>
        <w:rPr>
          <w:b/>
          <w:bCs/>
          <w:sz w:val="16"/>
          <w:szCs w:val="16"/>
        </w:rPr>
        <w:t>ИЗМЕНЕНИЯ,</w:t>
      </w:r>
    </w:p>
    <w:p w:rsidR="00000000" w:rsidRDefault="00B75C7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КОТОРЫЕ ВНОСЯТСЯ В АКТЫ ПРАВИТЕЛЬСТВА РОССИЙСКОЙ ФЕДЕРАЦИИ</w:t>
      </w:r>
    </w:p>
    <w:p w:rsidR="00000000" w:rsidRDefault="00B75C7B">
      <w:pPr>
        <w:pStyle w:val="ConsPlusNormal"/>
        <w:jc w:val="center"/>
      </w:pPr>
    </w:p>
    <w:p w:rsidR="00000000" w:rsidRDefault="00B75C7B">
      <w:pPr>
        <w:pStyle w:val="ConsPlusNormal"/>
        <w:jc w:val="center"/>
      </w:pPr>
      <w:r>
        <w:t>Список</w:t>
      </w:r>
      <w:r>
        <w:t xml:space="preserve"> изменяющих документов</w:t>
      </w:r>
    </w:p>
    <w:p w:rsidR="00000000" w:rsidRDefault="00B75C7B">
      <w:pPr>
        <w:pStyle w:val="ConsPlusNormal"/>
        <w:jc w:val="center"/>
      </w:pPr>
      <w:r>
        <w:t>(в ред. Постановлений Правительства РФ от 30.12.2013 N 1314,</w:t>
      </w:r>
    </w:p>
    <w:p w:rsidR="00000000" w:rsidRDefault="00B75C7B">
      <w:pPr>
        <w:pStyle w:val="ConsPlusNormal"/>
        <w:jc w:val="center"/>
      </w:pPr>
      <w:r>
        <w:t>от 14.11.2014 N 1201)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  <w:r>
        <w:t>1. Пункты 1 - 8, 10 - 18, 32 - 60, 63, 66, 68 и 72 - 94 Правил пользования системами коммунального водоснабжения и канализации в Российской Федерации</w:t>
      </w:r>
      <w:r>
        <w:t>, утвержденных постановлением Правительства Российской Федерации от 12 февраля 1999 г. N 167 (Собрание законодательства Российской Федерации, 1999, N 8, ст. 1028; 2003, N 33, ст. 3269; 2006, N 8, ст. 920; N 23, ст. 2501; 2012, N 27, ст. 3745), признать утр</w:t>
      </w:r>
      <w:r>
        <w:t>атившими силу.</w:t>
      </w:r>
    </w:p>
    <w:p w:rsidR="00000000" w:rsidRDefault="00B75C7B">
      <w:pPr>
        <w:pStyle w:val="ConsPlusNormal"/>
        <w:ind w:firstLine="540"/>
        <w:jc w:val="both"/>
      </w:pPr>
      <w:r>
        <w:t>2. В постановлении Правительства Российской Федерации от 13 февраля 2006 г. N 83 (Собрание законодательства Российской Федерации, 2006, N 8, ст. 920; 2010, N 21, ст. 2607; N 50, ст. 6698; 2012, N 17, ст. 1981):</w:t>
      </w:r>
    </w:p>
    <w:p w:rsidR="00000000" w:rsidRDefault="00B75C7B">
      <w:pPr>
        <w:pStyle w:val="ConsPlusNormal"/>
        <w:ind w:firstLine="540"/>
        <w:jc w:val="both"/>
      </w:pPr>
      <w:r>
        <w:t>а) в Правилах определения и пр</w:t>
      </w:r>
      <w:r>
        <w:t>едоставления технических условий подключения объекта капитального строительства к сетям инженерно-технического обеспечения, утвержденных указанным постановлением:</w:t>
      </w:r>
    </w:p>
    <w:p w:rsidR="00000000" w:rsidRDefault="00B75C7B">
      <w:pPr>
        <w:pStyle w:val="ConsPlusNormal"/>
        <w:ind w:firstLine="540"/>
        <w:jc w:val="both"/>
      </w:pPr>
      <w:r>
        <w:t>абзац пятый пункта 4 дополнить словами ", схем тепло-, водоснабжения и водоотведения";</w:t>
      </w:r>
    </w:p>
    <w:p w:rsidR="00000000" w:rsidRDefault="00B75C7B">
      <w:pPr>
        <w:pStyle w:val="ConsPlusNormal"/>
        <w:ind w:firstLine="540"/>
        <w:jc w:val="both"/>
      </w:pPr>
      <w:r>
        <w:t>в пунк</w:t>
      </w:r>
      <w:r>
        <w:t>те 7:</w:t>
      </w:r>
    </w:p>
    <w:p w:rsidR="00000000" w:rsidRDefault="00B75C7B">
      <w:pPr>
        <w:pStyle w:val="ConsPlusNormal"/>
        <w:ind w:firstLine="540"/>
        <w:jc w:val="both"/>
      </w:pPr>
      <w:r>
        <w:t>абзац первый после слов "местного значения," дополнить словами "схем тепло-, водоснабжения и водоотведения";</w:t>
      </w:r>
    </w:p>
    <w:p w:rsidR="00000000" w:rsidRDefault="00B75C7B">
      <w:pPr>
        <w:pStyle w:val="ConsPlusNormal"/>
        <w:ind w:firstLine="540"/>
        <w:jc w:val="both"/>
      </w:pPr>
      <w:r>
        <w:t>абзац второй дополнить словами ", а также на случаи подключения к централизованным системам водоснабжения и (или) водоотведения";</w:t>
      </w:r>
    </w:p>
    <w:p w:rsidR="00000000" w:rsidRDefault="00B75C7B">
      <w:pPr>
        <w:pStyle w:val="ConsPlusNormal"/>
        <w:ind w:firstLine="540"/>
        <w:jc w:val="both"/>
      </w:pPr>
      <w:r>
        <w:t>абзац восьмой пункта 8 дополнить словами ", а также виды подключаемых сетей инженерно-технического обеспечения";</w:t>
      </w:r>
    </w:p>
    <w:p w:rsidR="00000000" w:rsidRDefault="00B75C7B">
      <w:pPr>
        <w:pStyle w:val="ConsPlusNormal"/>
        <w:ind w:firstLine="540"/>
        <w:jc w:val="both"/>
      </w:pPr>
      <w:r>
        <w:lastRenderedPageBreak/>
        <w:t>в пункте 11:</w:t>
      </w:r>
    </w:p>
    <w:p w:rsidR="00000000" w:rsidRDefault="00B75C7B">
      <w:pPr>
        <w:pStyle w:val="ConsPlusNormal"/>
        <w:ind w:firstLine="540"/>
        <w:jc w:val="both"/>
      </w:pPr>
      <w:r>
        <w:t>абзац пятый после слов "к сетям инженерно-технического обеспечения" дополнить словами "(за исключением сетей инженерно-техническог</w:t>
      </w:r>
      <w:r>
        <w:t>о обеспечения, используемых в процессе холодного водоснабжения и водоотведения)";</w:t>
      </w:r>
    </w:p>
    <w:p w:rsidR="00000000" w:rsidRDefault="00B75C7B">
      <w:pPr>
        <w:pStyle w:val="ConsPlusNormal"/>
        <w:ind w:firstLine="540"/>
        <w:jc w:val="both"/>
      </w:pPr>
      <w:r>
        <w:t>дополнить абзацем следующего содержания:</w:t>
      </w:r>
    </w:p>
    <w:p w:rsidR="00000000" w:rsidRDefault="00B75C7B">
      <w:pPr>
        <w:pStyle w:val="ConsPlusNormal"/>
        <w:ind w:firstLine="540"/>
        <w:jc w:val="both"/>
      </w:pPr>
      <w:r>
        <w:t>"Плата за подключение к сетям инженерно-технического обеспечения, используемым в процессе холодного водоснабжения и водоотведения, оп</w:t>
      </w:r>
      <w:r>
        <w:t>ределяется в соответствии с Федеральным законом "О водоснабжении и водоотведении".";</w:t>
      </w:r>
    </w:p>
    <w:p w:rsidR="00000000" w:rsidRDefault="00B75C7B">
      <w:pPr>
        <w:pStyle w:val="ConsPlusNormal"/>
        <w:ind w:firstLine="540"/>
        <w:jc w:val="both"/>
      </w:pPr>
      <w:r>
        <w:t>в пункте 12:</w:t>
      </w:r>
    </w:p>
    <w:p w:rsidR="00000000" w:rsidRDefault="00B75C7B">
      <w:pPr>
        <w:pStyle w:val="ConsPlusNormal"/>
        <w:ind w:firstLine="540"/>
        <w:jc w:val="both"/>
      </w:pPr>
      <w:r>
        <w:t>абзац второй после слов "соответствующих ресурсов" дополнить словами "и приему сточных вод";</w:t>
      </w:r>
    </w:p>
    <w:p w:rsidR="00000000" w:rsidRDefault="00B75C7B">
      <w:pPr>
        <w:pStyle w:val="ConsPlusNormal"/>
        <w:ind w:firstLine="540"/>
        <w:jc w:val="both"/>
      </w:pPr>
      <w:r>
        <w:t xml:space="preserve">абзац четвертый дополнить словами ", а в отношении сетей тепло-, </w:t>
      </w:r>
      <w:r>
        <w:t>водоснабжения и водоотведения также с учетом схем тепло-, водоснабжения и водоотведения";</w:t>
      </w:r>
    </w:p>
    <w:p w:rsidR="00000000" w:rsidRDefault="00B75C7B">
      <w:pPr>
        <w:pStyle w:val="ConsPlusNormal"/>
        <w:ind w:firstLine="540"/>
        <w:jc w:val="both"/>
      </w:pPr>
      <w:r>
        <w:t>в пункте 13:</w:t>
      </w:r>
    </w:p>
    <w:p w:rsidR="00000000" w:rsidRDefault="00B75C7B">
      <w:pPr>
        <w:pStyle w:val="ConsPlusNormal"/>
        <w:ind w:firstLine="540"/>
        <w:jc w:val="both"/>
      </w:pPr>
      <w:r>
        <w:t>абзац первый после слов "к сетям инженерно-технического обеспечения" дополнить словами "(за исключением сетей инженерно-технического обеспечения, использ</w:t>
      </w:r>
      <w:r>
        <w:t>уемых в процессе холодного водоснабжения и водоотведения)";</w:t>
      </w:r>
    </w:p>
    <w:p w:rsidR="00000000" w:rsidRDefault="00B75C7B">
      <w:pPr>
        <w:pStyle w:val="ConsPlusNormal"/>
        <w:ind w:firstLine="540"/>
        <w:jc w:val="both"/>
      </w:pPr>
      <w:r>
        <w:t>дополнить абзацем следующего содержания:</w:t>
      </w:r>
    </w:p>
    <w:p w:rsidR="00000000" w:rsidRDefault="00B75C7B">
      <w:pPr>
        <w:pStyle w:val="ConsPlusNormal"/>
        <w:ind w:firstLine="540"/>
        <w:jc w:val="both"/>
      </w:pPr>
      <w:r>
        <w:t>"При наличии технической возможности подключения (технологического присоединения) к сетям инженерно-технического обеспечения, используемым в процессе холод</w:t>
      </w:r>
      <w:r>
        <w:t>ного водоснабжения и водоотведения, и при наличии свободной мощности, необходимой для осуществления холодного водоснабжения и (или) водоотведения, организация, осуществляющая эксплуатацию указанных сетей, не вправе отказать в выдаче технических условий.";</w:t>
      </w:r>
    </w:p>
    <w:p w:rsidR="00000000" w:rsidRDefault="00B75C7B">
      <w:pPr>
        <w:pStyle w:val="ConsPlusNormal"/>
        <w:ind w:firstLine="540"/>
        <w:jc w:val="both"/>
      </w:pPr>
      <w:r>
        <w:t>в пункте 17:</w:t>
      </w:r>
    </w:p>
    <w:p w:rsidR="00000000" w:rsidRDefault="00B75C7B">
      <w:pPr>
        <w:pStyle w:val="ConsPlusNormal"/>
        <w:ind w:firstLine="540"/>
        <w:jc w:val="both"/>
      </w:pPr>
      <w:r>
        <w:t>абзац второй после слов "к сетям инженерно-технического обеспечения" дополнить словами "(за исключением сетей инженерно-технического обеспечения, используемых в процессе холодного водоснабжения и водоотведения)";</w:t>
      </w:r>
    </w:p>
    <w:p w:rsidR="00000000" w:rsidRDefault="00B75C7B">
      <w:pPr>
        <w:pStyle w:val="ConsPlusNormal"/>
        <w:ind w:firstLine="540"/>
        <w:jc w:val="both"/>
      </w:pPr>
      <w:r>
        <w:t>дополнить абзацем следующего с</w:t>
      </w:r>
      <w:r>
        <w:t>одержания:</w:t>
      </w:r>
    </w:p>
    <w:p w:rsidR="00000000" w:rsidRDefault="00B75C7B">
      <w:pPr>
        <w:pStyle w:val="ConsPlusNormal"/>
        <w:ind w:firstLine="540"/>
        <w:jc w:val="both"/>
      </w:pPr>
      <w:r>
        <w:t>"Плата за подключение (технологическое присоединение)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законом "О водоснабжении и водоотведении</w:t>
      </w:r>
      <w:r>
        <w:t>".";</w:t>
      </w:r>
    </w:p>
    <w:p w:rsidR="00000000" w:rsidRDefault="00B75C7B">
      <w:pPr>
        <w:pStyle w:val="ConsPlusNormal"/>
        <w:ind w:firstLine="540"/>
        <w:jc w:val="both"/>
      </w:pPr>
      <w:r>
        <w:t>б) утратил силу с 1 марта 2014 года. - Постановление Правительства РФ от 30.12.2013 N 1314.</w:t>
      </w:r>
    </w:p>
    <w:p w:rsidR="00000000" w:rsidRDefault="00B75C7B">
      <w:pPr>
        <w:pStyle w:val="ConsPlusNormal"/>
        <w:ind w:firstLine="540"/>
        <w:jc w:val="both"/>
      </w:pPr>
      <w:r>
        <w:t>3. Утратил силу. - Постановление Правительства РФ от 14.11.2014 N 1201.</w:t>
      </w:r>
    </w:p>
    <w:p w:rsidR="00000000" w:rsidRDefault="00B75C7B">
      <w:pPr>
        <w:pStyle w:val="ConsPlusNormal"/>
        <w:ind w:firstLine="540"/>
        <w:jc w:val="both"/>
      </w:pPr>
      <w:r>
        <w:t>4. Пункт 11 Основ ценообразования в сфере водоснабжения и водоотведения, утвержденных п</w:t>
      </w:r>
      <w:r>
        <w:t>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"в" следую</w:t>
      </w:r>
      <w:r>
        <w:t>щего содержания:</w:t>
      </w:r>
    </w:p>
    <w:p w:rsidR="00000000" w:rsidRDefault="00B75C7B">
      <w:pPr>
        <w:pStyle w:val="ConsPlusNormal"/>
        <w:ind w:firstLine="540"/>
        <w:jc w:val="both"/>
      </w:pPr>
      <w:r>
        <w:t>"в) объем сточных вод.".</w:t>
      </w:r>
    </w:p>
    <w:p w:rsidR="00000000" w:rsidRDefault="00B75C7B">
      <w:pPr>
        <w:pStyle w:val="ConsPlusNormal"/>
        <w:ind w:firstLine="540"/>
        <w:jc w:val="both"/>
      </w:pPr>
    </w:p>
    <w:p w:rsidR="00000000" w:rsidRDefault="00B75C7B">
      <w:pPr>
        <w:pStyle w:val="ConsPlusNormal"/>
        <w:ind w:firstLine="540"/>
        <w:jc w:val="both"/>
      </w:pPr>
    </w:p>
    <w:p w:rsidR="00B75C7B" w:rsidRDefault="00B75C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5C7B">
      <w:headerReference w:type="default" r:id="rId18"/>
      <w:footerReference w:type="default" r:id="rId1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7B" w:rsidRDefault="00B75C7B" w:rsidP="00933EE8">
      <w:pPr>
        <w:spacing w:after="0" w:line="240" w:lineRule="auto"/>
      </w:pPr>
      <w:r>
        <w:separator/>
      </w:r>
    </w:p>
  </w:endnote>
  <w:endnote w:type="continuationSeparator" w:id="0">
    <w:p w:rsidR="00B75C7B" w:rsidRDefault="00B75C7B" w:rsidP="0093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5C7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B75C7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</w:pPr>
          <w:r w:rsidRPr="00B75C7B"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B75C7B">
            <w:rPr>
              <w:rFonts w:ascii="Tahoma" w:eastAsiaTheme="minorEastAsia" w:hAnsi="Tahoma" w:cs="Tahoma"/>
              <w:b/>
              <w:bCs/>
              <w:sz w:val="16"/>
              <w:szCs w:val="16"/>
            </w:rPr>
            <w:br/>
          </w:r>
          <w:r w:rsidRPr="00B75C7B">
            <w:rPr>
              <w:rFonts w:ascii="Tahoma" w:eastAsiaTheme="minorEastAsi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  <w:hyperlink r:id="rId1" w:history="1">
            <w:r w:rsidRPr="00B75C7B">
              <w:rPr>
                <w:rFonts w:ascii="Tahoma" w:eastAsiaTheme="minorEastAsi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  <w:r w:rsidRPr="00B75C7B">
            <w:rPr>
              <w:rFonts w:ascii="Tahoma" w:eastAsiaTheme="minorEastAsia" w:hAnsi="Tahoma" w:cs="Tahoma"/>
              <w:sz w:val="20"/>
              <w:szCs w:val="20"/>
            </w:rPr>
            <w:t xml:space="preserve">Страница </w:t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instrText>\PAGE</w:instrText>
          </w:r>
          <w:r w:rsidR="004A26A7" w:rsidRPr="00B75C7B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4A26A7" w:rsidRPr="00B75C7B">
            <w:rPr>
              <w:rFonts w:ascii="Tahoma" w:eastAsiaTheme="minorEastAsia" w:hAnsi="Tahoma" w:cs="Tahoma"/>
              <w:noProof/>
              <w:sz w:val="20"/>
              <w:szCs w:val="20"/>
            </w:rPr>
            <w:t>41</w:t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t xml:space="preserve"> из </w:t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instrText>\NUMPAGES</w:instrText>
          </w:r>
          <w:r w:rsidR="004A26A7" w:rsidRPr="00B75C7B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4A26A7" w:rsidRPr="00B75C7B">
            <w:rPr>
              <w:rFonts w:ascii="Tahoma" w:eastAsiaTheme="minorEastAsia" w:hAnsi="Tahoma" w:cs="Tahoma"/>
              <w:noProof/>
              <w:sz w:val="20"/>
              <w:szCs w:val="20"/>
            </w:rPr>
            <w:t>41</w:t>
          </w:r>
          <w:r w:rsidRPr="00B75C7B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75C7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7B" w:rsidRDefault="00B75C7B" w:rsidP="00933EE8">
      <w:pPr>
        <w:spacing w:after="0" w:line="240" w:lineRule="auto"/>
      </w:pPr>
      <w:r>
        <w:separator/>
      </w:r>
    </w:p>
  </w:footnote>
  <w:footnote w:type="continuationSeparator" w:id="0">
    <w:p w:rsidR="00B75C7B" w:rsidRDefault="00B75C7B" w:rsidP="0093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B75C7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sz w:val="16"/>
              <w:szCs w:val="16"/>
            </w:rPr>
          </w:pPr>
          <w:r w:rsidRPr="00B75C7B">
            <w:rPr>
              <w:rFonts w:ascii="Tahoma" w:eastAsiaTheme="minorEastAsia" w:hAnsi="Tahoma" w:cs="Tahoma"/>
              <w:sz w:val="16"/>
              <w:szCs w:val="16"/>
            </w:rPr>
            <w:t>Постановление Правительства РФ от 29.07.2013 N 644</w:t>
          </w:r>
          <w:r w:rsidRPr="00B75C7B">
            <w:rPr>
              <w:rFonts w:ascii="Tahoma" w:eastAsiaTheme="minorEastAsia" w:hAnsi="Tahoma" w:cs="Tahoma"/>
              <w:sz w:val="16"/>
              <w:szCs w:val="16"/>
            </w:rPr>
            <w:br/>
            <w:t>(ред. от 05.01.</w:t>
          </w:r>
          <w:r w:rsidRPr="00B75C7B">
            <w:rPr>
              <w:rFonts w:ascii="Tahoma" w:eastAsiaTheme="minorEastAsia" w:hAnsi="Tahoma" w:cs="Tahoma"/>
              <w:sz w:val="16"/>
              <w:szCs w:val="16"/>
            </w:rPr>
            <w:t>2015)</w:t>
          </w:r>
          <w:r w:rsidRPr="00B75C7B">
            <w:rPr>
              <w:rFonts w:ascii="Tahoma" w:eastAsiaTheme="minorEastAsia" w:hAnsi="Tahoma" w:cs="Tahoma"/>
              <w:sz w:val="16"/>
              <w:szCs w:val="16"/>
            </w:rPr>
            <w:br/>
            <w:t>"Об утверждении Правил холодного водоснабжения 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75C7B" w:rsidRDefault="00B75C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  <w:r w:rsidRPr="00B75C7B">
            <w:rPr>
              <w:rFonts w:ascii="Tahoma" w:eastAsiaTheme="minorEastAsi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B75C7B">
              <w:rPr>
                <w:rFonts w:ascii="Tahoma" w:eastAsiaTheme="minorEastAsi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B75C7B">
            <w:rPr>
              <w:rFonts w:ascii="Tahoma" w:eastAsiaTheme="minorEastAsia" w:hAnsi="Tahoma" w:cs="Tahoma"/>
              <w:sz w:val="18"/>
              <w:szCs w:val="18"/>
            </w:rPr>
            <w:br/>
          </w:r>
          <w:r w:rsidRPr="00B75C7B">
            <w:rPr>
              <w:rFonts w:ascii="Tahoma" w:eastAsiaTheme="minorEastAsia" w:hAnsi="Tahoma" w:cs="Tahoma"/>
              <w:sz w:val="16"/>
              <w:szCs w:val="16"/>
            </w:rPr>
            <w:t>Дата сохранения: 02.02.2015</w:t>
          </w:r>
        </w:p>
      </w:tc>
    </w:tr>
  </w:tbl>
  <w:p w:rsidR="00000000" w:rsidRDefault="00B75C7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B75C7B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B62"/>
    <w:rsid w:val="004A26A7"/>
    <w:rsid w:val="00B75C7B"/>
    <w:rsid w:val="00F5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23930</Words>
  <Characters>136401</Characters>
  <Application>Microsoft Office Word</Application>
  <DocSecurity>2</DocSecurity>
  <Lines>1136</Lines>
  <Paragraphs>320</Paragraphs>
  <ScaleCrop>false</ScaleCrop>
  <Company/>
  <LinksUpToDate>false</LinksUpToDate>
  <CharactersWithSpaces>160011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29.07.2013 N 644(ред. от 05.01.2015)"Об утверждении Правил холодного водоснабжения и водоотведения и о внесении изменений в некоторые акты Правительства Российской Федерации"</dc:title>
  <dc:creator>ConsultantPlus</dc:creator>
  <cp:lastModifiedBy>Пользователь Windows</cp:lastModifiedBy>
  <cp:revision>2</cp:revision>
  <dcterms:created xsi:type="dcterms:W3CDTF">2015-02-02T07:40:00Z</dcterms:created>
  <dcterms:modified xsi:type="dcterms:W3CDTF">2015-02-02T07:40:00Z</dcterms:modified>
</cp:coreProperties>
</file>