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F82" w:rsidRDefault="00220F82" w:rsidP="001A72B7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A72B7" w:rsidRPr="00BB6868" w:rsidRDefault="001A72B7" w:rsidP="00220F82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BB6868">
        <w:rPr>
          <w:rFonts w:ascii="Times New Roman" w:hAnsi="Times New Roman" w:cs="Times New Roman"/>
          <w:b/>
          <w:sz w:val="22"/>
          <w:szCs w:val="22"/>
        </w:rPr>
        <w:t>ЗАПРОС</w:t>
      </w:r>
    </w:p>
    <w:p w:rsidR="001A72B7" w:rsidRPr="001A72B7" w:rsidRDefault="001A72B7" w:rsidP="001A72B7">
      <w:pPr>
        <w:pStyle w:val="ConsPlusNonformat"/>
        <w:spacing w:line="240" w:lineRule="exact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1A72B7">
        <w:rPr>
          <w:rFonts w:ascii="Times New Roman" w:hAnsi="Times New Roman" w:cs="Times New Roman"/>
          <w:sz w:val="24"/>
          <w:szCs w:val="24"/>
        </w:rPr>
        <w:t>о выдаче технических условий на подключение (технологическое присоединение) к централизованным системам холодного водоснабжения и (или) водоотведения</w:t>
      </w:r>
    </w:p>
    <w:p w:rsidR="001A72B7" w:rsidRDefault="001A72B7" w:rsidP="001A72B7">
      <w:pPr>
        <w:pStyle w:val="style6"/>
        <w:spacing w:before="43" w:beforeAutospacing="0" w:line="290" w:lineRule="atLeast"/>
        <w:rPr>
          <w:rStyle w:val="fontstyle14"/>
          <w:sz w:val="28"/>
          <w:szCs w:val="28"/>
        </w:rPr>
      </w:pPr>
    </w:p>
    <w:tbl>
      <w:tblPr>
        <w:tblW w:w="10017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1"/>
        <w:gridCol w:w="4536"/>
      </w:tblGrid>
      <w:tr w:rsidR="001A72B7" w:rsidRPr="008302B7" w:rsidTr="004518F4">
        <w:trPr>
          <w:trHeight w:val="500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2B7" w:rsidRDefault="001A72B7" w:rsidP="001A72B7">
            <w:pPr>
              <w:pStyle w:val="ConsPlusNonformat"/>
              <w:numPr>
                <w:ilvl w:val="0"/>
                <w:numId w:val="2"/>
              </w:numPr>
              <w:ind w:right="-284"/>
              <w:jc w:val="both"/>
              <w:rPr>
                <w:rFonts w:ascii="Times New Roman" w:hAnsi="Times New Roman" w:cs="Times New Roman"/>
                <w:b/>
              </w:rPr>
            </w:pPr>
            <w:r w:rsidRPr="00773060">
              <w:rPr>
                <w:rFonts w:ascii="Times New Roman" w:hAnsi="Times New Roman" w:cs="Times New Roman"/>
                <w:b/>
              </w:rPr>
              <w:t xml:space="preserve">Наименование исполнителя, которому направлен </w:t>
            </w:r>
          </w:p>
          <w:p w:rsidR="001A72B7" w:rsidRPr="00773060" w:rsidRDefault="001A72B7" w:rsidP="001A72B7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  <w:b/>
              </w:rPr>
            </w:pPr>
            <w:r w:rsidRPr="00773060">
              <w:rPr>
                <w:rFonts w:ascii="Times New Roman" w:hAnsi="Times New Roman" w:cs="Times New Roman"/>
                <w:b/>
              </w:rPr>
              <w:t>запрос</w:t>
            </w:r>
          </w:p>
          <w:p w:rsidR="001A72B7" w:rsidRPr="0060582D" w:rsidRDefault="001A72B7" w:rsidP="001A72B7">
            <w:pPr>
              <w:pStyle w:val="ConsPlusNonformat"/>
              <w:ind w:right="-284"/>
              <w:jc w:val="both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2B7" w:rsidRPr="008302B7" w:rsidRDefault="001A72B7" w:rsidP="00DB2017">
            <w:pPr>
              <w:pStyle w:val="style1"/>
              <w:rPr>
                <w:sz w:val="28"/>
                <w:szCs w:val="28"/>
              </w:rPr>
            </w:pPr>
            <w:r w:rsidRPr="008302B7">
              <w:rPr>
                <w:sz w:val="28"/>
                <w:szCs w:val="28"/>
              </w:rPr>
              <w:t> </w:t>
            </w:r>
          </w:p>
        </w:tc>
      </w:tr>
      <w:tr w:rsidR="001A72B7" w:rsidRPr="008302B7" w:rsidTr="004518F4">
        <w:trPr>
          <w:trHeight w:val="732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2B7" w:rsidRPr="00773060" w:rsidRDefault="001A72B7" w:rsidP="001A72B7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  <w:b/>
              </w:rPr>
            </w:pPr>
            <w:r w:rsidRPr="00773060">
              <w:rPr>
                <w:rFonts w:ascii="Times New Roman" w:hAnsi="Times New Roman" w:cs="Times New Roman"/>
                <w:b/>
              </w:rPr>
              <w:t>2. Сведения о лице, обратившемся с запросом</w:t>
            </w:r>
          </w:p>
          <w:p w:rsidR="005B49F3" w:rsidRPr="004518F4" w:rsidRDefault="001A72B7" w:rsidP="00DF28B2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518F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для органов государственной власти и местного </w:t>
            </w:r>
          </w:p>
          <w:p w:rsidR="00DF28B2" w:rsidRPr="004518F4" w:rsidRDefault="005B49F3" w:rsidP="00DF28B2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518F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</w:t>
            </w:r>
            <w:r w:rsidR="001A72B7" w:rsidRPr="004518F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амоуправления</w:t>
            </w:r>
            <w:r w:rsidRPr="004518F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:</w:t>
            </w:r>
            <w:r w:rsidR="001A72B7" w:rsidRPr="004518F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</w:p>
          <w:p w:rsidR="00DF28B2" w:rsidRDefault="00DF28B2" w:rsidP="00DF28B2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A72B7" w:rsidRPr="002157E4">
              <w:rPr>
                <w:rFonts w:ascii="Times New Roman" w:hAnsi="Times New Roman" w:cs="Times New Roman"/>
              </w:rPr>
              <w:t>полное и</w:t>
            </w:r>
            <w:r w:rsidR="001A72B7">
              <w:rPr>
                <w:rFonts w:ascii="Times New Roman" w:hAnsi="Times New Roman" w:cs="Times New Roman"/>
              </w:rPr>
              <w:t xml:space="preserve"> </w:t>
            </w:r>
            <w:r w:rsidR="001A72B7" w:rsidRPr="002157E4">
              <w:rPr>
                <w:rFonts w:ascii="Times New Roman" w:hAnsi="Times New Roman" w:cs="Times New Roman"/>
              </w:rPr>
              <w:t xml:space="preserve">сокращенное </w:t>
            </w: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="001A72B7" w:rsidRPr="002157E4">
              <w:rPr>
                <w:rFonts w:ascii="Times New Roman" w:hAnsi="Times New Roman" w:cs="Times New Roman"/>
              </w:rPr>
              <w:t xml:space="preserve">органа, </w:t>
            </w:r>
          </w:p>
          <w:p w:rsidR="00DF28B2" w:rsidRDefault="001A72B7" w:rsidP="00DF28B2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 w:rsidRPr="002157E4">
              <w:rPr>
                <w:rFonts w:ascii="Times New Roman" w:hAnsi="Times New Roman" w:cs="Times New Roman"/>
              </w:rPr>
              <w:t>реквизиты нормативного правового акта,</w:t>
            </w:r>
            <w:r w:rsidR="00DF28B2">
              <w:rPr>
                <w:rFonts w:ascii="Times New Roman" w:hAnsi="Times New Roman" w:cs="Times New Roman"/>
              </w:rPr>
              <w:t xml:space="preserve"> </w:t>
            </w:r>
            <w:r w:rsidRPr="002157E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57E4">
              <w:rPr>
                <w:rFonts w:ascii="Times New Roman" w:hAnsi="Times New Roman" w:cs="Times New Roman"/>
              </w:rPr>
              <w:t xml:space="preserve">соответствии с </w:t>
            </w:r>
          </w:p>
          <w:p w:rsidR="001A72B7" w:rsidRPr="002157E4" w:rsidRDefault="001A72B7" w:rsidP="00DF28B2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 w:rsidRPr="002157E4">
              <w:rPr>
                <w:rFonts w:ascii="Times New Roman" w:hAnsi="Times New Roman" w:cs="Times New Roman"/>
              </w:rPr>
              <w:t>которым осуществляется деятельность этого органа;</w:t>
            </w:r>
          </w:p>
          <w:p w:rsidR="00DF28B2" w:rsidRPr="004518F4" w:rsidRDefault="001A72B7" w:rsidP="00DF28B2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518F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для юридических </w:t>
            </w:r>
            <w:r w:rsidR="00DF28B2" w:rsidRPr="004518F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лиц:</w:t>
            </w:r>
          </w:p>
          <w:p w:rsidR="00DF28B2" w:rsidRDefault="00DF28B2" w:rsidP="00DF28B2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A72B7" w:rsidRPr="002157E4">
              <w:rPr>
                <w:rFonts w:ascii="Times New Roman" w:hAnsi="Times New Roman" w:cs="Times New Roman"/>
              </w:rPr>
              <w:t xml:space="preserve"> полное и сокращенное наименования, основной</w:t>
            </w:r>
            <w:r w:rsidR="001A72B7">
              <w:rPr>
                <w:rFonts w:ascii="Times New Roman" w:hAnsi="Times New Roman" w:cs="Times New Roman"/>
              </w:rPr>
              <w:t xml:space="preserve"> </w:t>
            </w:r>
          </w:p>
          <w:p w:rsidR="00DF28B2" w:rsidRDefault="001A72B7" w:rsidP="00DF28B2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 w:rsidRPr="002157E4">
              <w:rPr>
                <w:rFonts w:ascii="Times New Roman" w:hAnsi="Times New Roman" w:cs="Times New Roman"/>
              </w:rPr>
              <w:t xml:space="preserve">государственный </w:t>
            </w:r>
            <w:r w:rsidR="00DF28B2">
              <w:rPr>
                <w:rFonts w:ascii="Times New Roman" w:hAnsi="Times New Roman" w:cs="Times New Roman"/>
              </w:rPr>
              <w:t xml:space="preserve">регистрационный </w:t>
            </w:r>
            <w:r w:rsidRPr="002157E4">
              <w:rPr>
                <w:rFonts w:ascii="Times New Roman" w:hAnsi="Times New Roman" w:cs="Times New Roman"/>
              </w:rPr>
              <w:t xml:space="preserve">номер записи в </w:t>
            </w:r>
          </w:p>
          <w:p w:rsidR="001A72B7" w:rsidRPr="002157E4" w:rsidRDefault="001A72B7" w:rsidP="00DF28B2">
            <w:pPr>
              <w:pStyle w:val="ConsPlusNonformat"/>
              <w:ind w:right="-284"/>
              <w:rPr>
                <w:rFonts w:ascii="Times New Roman" w:hAnsi="Times New Roman" w:cs="Times New Roman"/>
              </w:rPr>
            </w:pPr>
            <w:r w:rsidRPr="002157E4">
              <w:rPr>
                <w:rFonts w:ascii="Times New Roman" w:hAnsi="Times New Roman" w:cs="Times New Roman"/>
              </w:rPr>
              <w:t>Едином государственном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F28B2">
              <w:rPr>
                <w:rFonts w:ascii="Times New Roman" w:hAnsi="Times New Roman" w:cs="Times New Roman"/>
              </w:rPr>
              <w:t xml:space="preserve">реестре юридических </w:t>
            </w:r>
            <w:r w:rsidRPr="002157E4">
              <w:rPr>
                <w:rFonts w:ascii="Times New Roman" w:hAnsi="Times New Roman" w:cs="Times New Roman"/>
              </w:rPr>
              <w:t>лиц, идентификационный номер налогоплательщика;</w:t>
            </w:r>
          </w:p>
          <w:p w:rsidR="005B49F3" w:rsidRPr="004518F4" w:rsidRDefault="001A72B7" w:rsidP="00DF28B2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518F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для    индивидуальных   предпринимателей</w:t>
            </w:r>
            <w:r w:rsidR="005B49F3" w:rsidRPr="004518F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:</w:t>
            </w:r>
          </w:p>
          <w:p w:rsidR="005B49F3" w:rsidRDefault="00DF28B2" w:rsidP="00DF28B2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="005B49F3">
              <w:rPr>
                <w:rFonts w:ascii="Times New Roman" w:hAnsi="Times New Roman" w:cs="Times New Roman"/>
              </w:rPr>
              <w:t xml:space="preserve">наименование, </w:t>
            </w:r>
            <w:r w:rsidR="001A72B7" w:rsidRPr="002157E4">
              <w:rPr>
                <w:rFonts w:ascii="Times New Roman" w:hAnsi="Times New Roman" w:cs="Times New Roman"/>
              </w:rPr>
              <w:t>основной</w:t>
            </w:r>
            <w:r w:rsidR="001A72B7">
              <w:rPr>
                <w:rFonts w:ascii="Times New Roman" w:hAnsi="Times New Roman" w:cs="Times New Roman"/>
              </w:rPr>
              <w:t xml:space="preserve"> </w:t>
            </w:r>
            <w:r w:rsidR="001A72B7" w:rsidRPr="002157E4">
              <w:rPr>
                <w:rFonts w:ascii="Times New Roman" w:hAnsi="Times New Roman" w:cs="Times New Roman"/>
              </w:rPr>
              <w:t xml:space="preserve">государственный регистрационный  </w:t>
            </w:r>
          </w:p>
          <w:p w:rsidR="00DF28B2" w:rsidRDefault="001A72B7" w:rsidP="00DF28B2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 w:rsidRPr="002157E4">
              <w:rPr>
                <w:rFonts w:ascii="Times New Roman" w:hAnsi="Times New Roman" w:cs="Times New Roman"/>
              </w:rPr>
              <w:t>номер записи в Едином государственном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57E4">
              <w:rPr>
                <w:rFonts w:ascii="Times New Roman" w:hAnsi="Times New Roman" w:cs="Times New Roman"/>
              </w:rPr>
              <w:t xml:space="preserve">реестре </w:t>
            </w:r>
          </w:p>
          <w:p w:rsidR="005B49F3" w:rsidRDefault="001A72B7" w:rsidP="00DF28B2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 w:rsidRPr="002157E4">
              <w:rPr>
                <w:rFonts w:ascii="Times New Roman" w:hAnsi="Times New Roman" w:cs="Times New Roman"/>
              </w:rPr>
              <w:t xml:space="preserve">индивидуальных    предпринимателей,   </w:t>
            </w:r>
          </w:p>
          <w:p w:rsidR="005B49F3" w:rsidRDefault="001A72B7" w:rsidP="00DF28B2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 w:rsidRPr="002157E4">
              <w:rPr>
                <w:rFonts w:ascii="Times New Roman" w:hAnsi="Times New Roman" w:cs="Times New Roman"/>
              </w:rPr>
              <w:t>идентификационный   номер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57E4">
              <w:rPr>
                <w:rFonts w:ascii="Times New Roman" w:hAnsi="Times New Roman" w:cs="Times New Roman"/>
              </w:rPr>
              <w:t>налогоплательщика;</w:t>
            </w:r>
          </w:p>
          <w:p w:rsidR="004518F4" w:rsidRPr="004518F4" w:rsidRDefault="001A72B7" w:rsidP="00DF28B2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518F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для физических лиц</w:t>
            </w:r>
            <w:r w:rsidR="004518F4" w:rsidRPr="004518F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:</w:t>
            </w:r>
          </w:p>
          <w:p w:rsidR="004518F4" w:rsidRDefault="001A72B7" w:rsidP="00DF28B2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 w:rsidRPr="002157E4">
              <w:rPr>
                <w:rFonts w:ascii="Times New Roman" w:hAnsi="Times New Roman" w:cs="Times New Roman"/>
              </w:rPr>
              <w:t xml:space="preserve"> - фамилия, имя, отчество (последнее </w:t>
            </w:r>
            <w:r w:rsidR="005B49F3">
              <w:rPr>
                <w:rFonts w:ascii="Times New Roman" w:hAnsi="Times New Roman" w:cs="Times New Roman"/>
              </w:rPr>
              <w:t>–</w:t>
            </w:r>
            <w:r w:rsidRPr="002157E4">
              <w:rPr>
                <w:rFonts w:ascii="Times New Roman" w:hAnsi="Times New Roman" w:cs="Times New Roman"/>
              </w:rPr>
              <w:t xml:space="preserve"> при наличии),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518F4" w:rsidRDefault="001A72B7" w:rsidP="00DF28B2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 w:rsidRPr="002157E4">
              <w:rPr>
                <w:rFonts w:ascii="Times New Roman" w:hAnsi="Times New Roman" w:cs="Times New Roman"/>
              </w:rPr>
              <w:t xml:space="preserve">дата   рождения, данные паспорта </w:t>
            </w:r>
            <w:r w:rsidR="004518F4">
              <w:rPr>
                <w:rFonts w:ascii="Times New Roman" w:hAnsi="Times New Roman" w:cs="Times New Roman"/>
              </w:rPr>
              <w:t>или</w:t>
            </w:r>
            <w:r w:rsidRPr="002157E4">
              <w:rPr>
                <w:rFonts w:ascii="Times New Roman" w:hAnsi="Times New Roman" w:cs="Times New Roman"/>
              </w:rPr>
              <w:t xml:space="preserve"> документа, </w:t>
            </w:r>
          </w:p>
          <w:p w:rsidR="005B49F3" w:rsidRDefault="001A72B7" w:rsidP="00DF28B2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 w:rsidRPr="002157E4">
              <w:rPr>
                <w:rFonts w:ascii="Times New Roman" w:hAnsi="Times New Roman" w:cs="Times New Roman"/>
              </w:rPr>
              <w:t>удостоверяющего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B49F3">
              <w:rPr>
                <w:rFonts w:ascii="Times New Roman" w:hAnsi="Times New Roman" w:cs="Times New Roman"/>
              </w:rPr>
              <w:t>личность,</w:t>
            </w:r>
            <w:r w:rsidRPr="002157E4">
              <w:rPr>
                <w:rFonts w:ascii="Times New Roman" w:hAnsi="Times New Roman" w:cs="Times New Roman"/>
              </w:rPr>
              <w:t xml:space="preserve"> идентификационный   </w:t>
            </w:r>
          </w:p>
          <w:p w:rsidR="005B49F3" w:rsidRDefault="005B49F3" w:rsidP="00DF28B2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налогоплательщика, </w:t>
            </w:r>
            <w:r w:rsidR="001A72B7" w:rsidRPr="002157E4">
              <w:rPr>
                <w:rFonts w:ascii="Times New Roman" w:hAnsi="Times New Roman" w:cs="Times New Roman"/>
              </w:rPr>
              <w:t>страховой номер</w:t>
            </w:r>
            <w:r w:rsidR="001A72B7">
              <w:rPr>
                <w:rFonts w:ascii="Times New Roman" w:hAnsi="Times New Roman" w:cs="Times New Roman"/>
              </w:rPr>
              <w:t xml:space="preserve"> </w:t>
            </w:r>
          </w:p>
          <w:p w:rsidR="001A72B7" w:rsidRPr="0060582D" w:rsidRDefault="001A72B7" w:rsidP="00DF28B2">
            <w:pPr>
              <w:pStyle w:val="ConsPlusNonformat"/>
              <w:ind w:right="-284"/>
              <w:jc w:val="both"/>
            </w:pPr>
            <w:r w:rsidRPr="002157E4">
              <w:rPr>
                <w:rFonts w:ascii="Times New Roman" w:hAnsi="Times New Roman" w:cs="Times New Roman"/>
              </w:rPr>
              <w:t>индивидуального лицевого счета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2B7" w:rsidRPr="008302B7" w:rsidRDefault="001A72B7" w:rsidP="0014637A">
            <w:pPr>
              <w:pStyle w:val="style1"/>
              <w:rPr>
                <w:sz w:val="28"/>
                <w:szCs w:val="28"/>
              </w:rPr>
            </w:pPr>
            <w:r w:rsidRPr="008302B7">
              <w:rPr>
                <w:sz w:val="28"/>
                <w:szCs w:val="28"/>
              </w:rPr>
              <w:t> </w:t>
            </w:r>
          </w:p>
        </w:tc>
      </w:tr>
      <w:tr w:rsidR="001A72B7" w:rsidRPr="008302B7" w:rsidTr="004518F4">
        <w:trPr>
          <w:trHeight w:val="997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F3" w:rsidRDefault="001A72B7" w:rsidP="005B49F3">
            <w:pPr>
              <w:pStyle w:val="ConsPlusNonformat"/>
              <w:numPr>
                <w:ilvl w:val="0"/>
                <w:numId w:val="4"/>
              </w:numPr>
              <w:ind w:right="-284"/>
              <w:jc w:val="both"/>
              <w:rPr>
                <w:rFonts w:ascii="Times New Roman" w:hAnsi="Times New Roman" w:cs="Times New Roman"/>
                <w:b/>
              </w:rPr>
            </w:pPr>
            <w:r w:rsidRPr="00773060">
              <w:rPr>
                <w:rFonts w:ascii="Times New Roman" w:hAnsi="Times New Roman" w:cs="Times New Roman"/>
                <w:b/>
              </w:rPr>
              <w:t xml:space="preserve">Контактные данные лица, обратившегося за </w:t>
            </w:r>
          </w:p>
          <w:p w:rsidR="001A72B7" w:rsidRPr="00773060" w:rsidRDefault="001A72B7" w:rsidP="005B49F3">
            <w:pPr>
              <w:pStyle w:val="ConsPlusNonformat"/>
              <w:ind w:left="48" w:right="-284"/>
              <w:jc w:val="both"/>
              <w:rPr>
                <w:rFonts w:ascii="Times New Roman" w:hAnsi="Times New Roman" w:cs="Times New Roman"/>
                <w:b/>
              </w:rPr>
            </w:pPr>
            <w:r w:rsidRPr="00773060">
              <w:rPr>
                <w:rFonts w:ascii="Times New Roman" w:hAnsi="Times New Roman" w:cs="Times New Roman"/>
                <w:b/>
              </w:rPr>
              <w:t>выдачей технических условий</w:t>
            </w:r>
          </w:p>
          <w:p w:rsidR="005B49F3" w:rsidRPr="004518F4" w:rsidRDefault="001A72B7" w:rsidP="001A72B7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518F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для органов государственной власти и местного </w:t>
            </w:r>
          </w:p>
          <w:p w:rsidR="0014637A" w:rsidRDefault="005B49F3" w:rsidP="001A72B7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 w:rsidRPr="004518F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самоуправле</w:t>
            </w:r>
            <w:r w:rsidR="001A72B7" w:rsidRPr="004518F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ния</w:t>
            </w:r>
            <w:r w:rsidRPr="004518F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:</w:t>
            </w:r>
            <w:r w:rsidR="001A72B7" w:rsidRPr="002157E4">
              <w:rPr>
                <w:rFonts w:ascii="Times New Roman" w:hAnsi="Times New Roman" w:cs="Times New Roman"/>
              </w:rPr>
              <w:t xml:space="preserve"> место</w:t>
            </w:r>
            <w:r w:rsidR="001A72B7">
              <w:rPr>
                <w:rFonts w:ascii="Times New Roman" w:hAnsi="Times New Roman" w:cs="Times New Roman"/>
              </w:rPr>
              <w:t xml:space="preserve"> </w:t>
            </w:r>
            <w:r w:rsidR="001A72B7" w:rsidRPr="002157E4">
              <w:rPr>
                <w:rFonts w:ascii="Times New Roman" w:hAnsi="Times New Roman" w:cs="Times New Roman"/>
              </w:rPr>
              <w:t>нахождения, почтовый</w:t>
            </w:r>
            <w:r>
              <w:rPr>
                <w:rFonts w:ascii="Times New Roman" w:hAnsi="Times New Roman" w:cs="Times New Roman"/>
              </w:rPr>
              <w:t xml:space="preserve"> адрес, </w:t>
            </w:r>
          </w:p>
          <w:p w:rsidR="001A72B7" w:rsidRDefault="001A72B7" w:rsidP="001A72B7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 w:rsidRPr="002157E4">
              <w:rPr>
                <w:rFonts w:ascii="Times New Roman" w:hAnsi="Times New Roman" w:cs="Times New Roman"/>
              </w:rPr>
              <w:t>контактный телефон, адрес электронной почты,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B49F3" w:rsidRDefault="001A72B7" w:rsidP="001A72B7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157E4">
              <w:rPr>
                <w:rFonts w:ascii="Times New Roman" w:hAnsi="Times New Roman" w:cs="Times New Roman"/>
              </w:rPr>
              <w:t>для юридических лиц</w:t>
            </w:r>
            <w:r w:rsidR="005B49F3">
              <w:rPr>
                <w:rFonts w:ascii="Times New Roman" w:hAnsi="Times New Roman" w:cs="Times New Roman"/>
              </w:rPr>
              <w:t xml:space="preserve">: </w:t>
            </w:r>
            <w:r w:rsidRPr="002157E4">
              <w:rPr>
                <w:rFonts w:ascii="Times New Roman" w:hAnsi="Times New Roman" w:cs="Times New Roman"/>
              </w:rPr>
              <w:t xml:space="preserve">место нахождения и адрес,  </w:t>
            </w:r>
          </w:p>
          <w:p w:rsidR="005B49F3" w:rsidRDefault="001A72B7" w:rsidP="001A72B7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 w:rsidRPr="002157E4">
              <w:rPr>
                <w:rFonts w:ascii="Times New Roman" w:hAnsi="Times New Roman" w:cs="Times New Roman"/>
              </w:rPr>
              <w:t>указанные в Едином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57E4">
              <w:rPr>
                <w:rFonts w:ascii="Times New Roman" w:hAnsi="Times New Roman" w:cs="Times New Roman"/>
              </w:rPr>
              <w:t xml:space="preserve">государственном реестре юридических </w:t>
            </w:r>
          </w:p>
          <w:p w:rsidR="005B49F3" w:rsidRDefault="001A72B7" w:rsidP="001A72B7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 w:rsidRPr="002157E4">
              <w:rPr>
                <w:rFonts w:ascii="Times New Roman" w:hAnsi="Times New Roman" w:cs="Times New Roman"/>
              </w:rPr>
              <w:t>лиц, почтовый адрес, фактический адрес,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57E4">
              <w:rPr>
                <w:rFonts w:ascii="Times New Roman" w:hAnsi="Times New Roman" w:cs="Times New Roman"/>
              </w:rPr>
              <w:t xml:space="preserve">контактный   </w:t>
            </w:r>
          </w:p>
          <w:p w:rsidR="001A72B7" w:rsidRDefault="001A72B7" w:rsidP="001A72B7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 w:rsidRPr="002157E4">
              <w:rPr>
                <w:rFonts w:ascii="Times New Roman" w:hAnsi="Times New Roman" w:cs="Times New Roman"/>
              </w:rPr>
              <w:t xml:space="preserve">телефон, адрес   электронной   почты;   </w:t>
            </w:r>
          </w:p>
          <w:p w:rsidR="004518F4" w:rsidRDefault="001A72B7" w:rsidP="001A72B7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 w:rsidRPr="004518F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для   индивидуальных предпринимателей</w:t>
            </w:r>
            <w:r w:rsidR="005B49F3" w:rsidRPr="004518F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:</w:t>
            </w:r>
            <w:r w:rsidRPr="002157E4">
              <w:rPr>
                <w:rFonts w:ascii="Times New Roman" w:hAnsi="Times New Roman" w:cs="Times New Roman"/>
              </w:rPr>
              <w:t xml:space="preserve"> адрес </w:t>
            </w:r>
          </w:p>
          <w:p w:rsidR="001A72B7" w:rsidRPr="002157E4" w:rsidRDefault="001A72B7" w:rsidP="001A72B7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 w:rsidRPr="002157E4">
              <w:rPr>
                <w:rFonts w:ascii="Times New Roman" w:hAnsi="Times New Roman" w:cs="Times New Roman"/>
              </w:rPr>
              <w:t>регистрации по месту жительства, почтовый адрес,</w:t>
            </w:r>
          </w:p>
          <w:p w:rsidR="001A72B7" w:rsidRDefault="001A72B7" w:rsidP="001A72B7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 w:rsidRPr="002157E4">
              <w:rPr>
                <w:rFonts w:ascii="Times New Roman" w:hAnsi="Times New Roman" w:cs="Times New Roman"/>
              </w:rPr>
              <w:t>контактный телефон</w:t>
            </w:r>
            <w:r w:rsidR="005B49F3">
              <w:rPr>
                <w:rFonts w:ascii="Times New Roman" w:hAnsi="Times New Roman" w:cs="Times New Roman"/>
              </w:rPr>
              <w:t xml:space="preserve">, </w:t>
            </w:r>
            <w:r w:rsidRPr="002157E4">
              <w:rPr>
                <w:rFonts w:ascii="Times New Roman" w:hAnsi="Times New Roman" w:cs="Times New Roman"/>
              </w:rPr>
              <w:t xml:space="preserve">адрес </w:t>
            </w:r>
            <w:r w:rsidR="005B49F3">
              <w:rPr>
                <w:rFonts w:ascii="Times New Roman" w:hAnsi="Times New Roman" w:cs="Times New Roman"/>
              </w:rPr>
              <w:t>электронной почты;</w:t>
            </w:r>
          </w:p>
          <w:p w:rsidR="0014637A" w:rsidRDefault="001A72B7" w:rsidP="001A72B7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 w:rsidRPr="004518F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для физических лиц</w:t>
            </w:r>
            <w:r w:rsidR="005B49F3">
              <w:rPr>
                <w:rFonts w:ascii="Times New Roman" w:hAnsi="Times New Roman" w:cs="Times New Roman"/>
              </w:rPr>
              <w:t xml:space="preserve">: </w:t>
            </w:r>
            <w:r w:rsidRPr="002157E4">
              <w:rPr>
                <w:rFonts w:ascii="Times New Roman" w:hAnsi="Times New Roman" w:cs="Times New Roman"/>
              </w:rPr>
              <w:t>адрес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57E4">
              <w:rPr>
                <w:rFonts w:ascii="Times New Roman" w:hAnsi="Times New Roman" w:cs="Times New Roman"/>
              </w:rPr>
              <w:t xml:space="preserve">регистрации по месту </w:t>
            </w:r>
          </w:p>
          <w:p w:rsidR="001A72B7" w:rsidRPr="002157E4" w:rsidRDefault="001A72B7" w:rsidP="001A72B7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 w:rsidRPr="002157E4">
              <w:rPr>
                <w:rFonts w:ascii="Times New Roman" w:hAnsi="Times New Roman" w:cs="Times New Roman"/>
              </w:rPr>
              <w:t>жительства, почтовый адрес, контактный телефон, адрес</w:t>
            </w:r>
          </w:p>
          <w:p w:rsidR="001A72B7" w:rsidRPr="0060582D" w:rsidRDefault="001A72B7" w:rsidP="004518F4">
            <w:pPr>
              <w:pStyle w:val="ConsPlusNonformat"/>
              <w:ind w:right="-284"/>
              <w:jc w:val="both"/>
              <w:rPr>
                <w:rStyle w:val="fontstyle14"/>
              </w:rPr>
            </w:pPr>
            <w:r w:rsidRPr="002157E4">
              <w:rPr>
                <w:rFonts w:ascii="Times New Roman" w:hAnsi="Times New Roman" w:cs="Times New Roman"/>
              </w:rPr>
              <w:t>электронной почты)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2B7" w:rsidRPr="008302B7" w:rsidRDefault="001A72B7" w:rsidP="00DB2017">
            <w:pPr>
              <w:pStyle w:val="style1"/>
              <w:rPr>
                <w:sz w:val="28"/>
                <w:szCs w:val="28"/>
              </w:rPr>
            </w:pPr>
          </w:p>
        </w:tc>
      </w:tr>
      <w:tr w:rsidR="001A72B7" w:rsidRPr="008302B7" w:rsidTr="004518F4">
        <w:trPr>
          <w:trHeight w:val="839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9F3" w:rsidRDefault="005B49F3" w:rsidP="005B49F3">
            <w:pPr>
              <w:pStyle w:val="ConsPlusNonformat"/>
              <w:numPr>
                <w:ilvl w:val="0"/>
                <w:numId w:val="4"/>
              </w:numPr>
              <w:ind w:right="-284"/>
              <w:jc w:val="both"/>
              <w:rPr>
                <w:rFonts w:ascii="Times New Roman" w:hAnsi="Times New Roman" w:cs="Times New Roman"/>
                <w:b/>
              </w:rPr>
            </w:pPr>
            <w:r w:rsidRPr="00773060">
              <w:rPr>
                <w:rFonts w:ascii="Times New Roman" w:hAnsi="Times New Roman" w:cs="Times New Roman"/>
                <w:b/>
              </w:rPr>
              <w:t xml:space="preserve">Основания обращения с запросом о выдаче </w:t>
            </w:r>
          </w:p>
          <w:p w:rsidR="005B49F3" w:rsidRDefault="005B49F3" w:rsidP="005B49F3">
            <w:pPr>
              <w:pStyle w:val="ConsPlusNonformat"/>
              <w:ind w:right="-284"/>
              <w:jc w:val="both"/>
            </w:pPr>
            <w:r w:rsidRPr="00773060">
              <w:rPr>
                <w:rFonts w:ascii="Times New Roman" w:hAnsi="Times New Roman" w:cs="Times New Roman"/>
                <w:b/>
              </w:rPr>
              <w:t>технических условий:</w:t>
            </w:r>
            <w:r w:rsidRPr="002157E4">
              <w:t xml:space="preserve"> </w:t>
            </w:r>
          </w:p>
          <w:p w:rsidR="0014637A" w:rsidRDefault="005B49F3" w:rsidP="005B49F3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 w:rsidRPr="002157E4">
              <w:rPr>
                <w:rFonts w:ascii="Times New Roman" w:hAnsi="Times New Roman" w:cs="Times New Roman"/>
              </w:rPr>
              <w:t xml:space="preserve">(указание, кем именно из перечня лиц, имеющих право </w:t>
            </w:r>
          </w:p>
          <w:p w:rsidR="0014637A" w:rsidRDefault="005B49F3" w:rsidP="005B49F3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 w:rsidRPr="002157E4">
              <w:rPr>
                <w:rFonts w:ascii="Times New Roman" w:hAnsi="Times New Roman" w:cs="Times New Roman"/>
              </w:rPr>
              <w:t>обратиться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57E4">
              <w:rPr>
                <w:rFonts w:ascii="Times New Roman" w:hAnsi="Times New Roman" w:cs="Times New Roman"/>
              </w:rPr>
              <w:t xml:space="preserve">запросом о выдаче технических условий, </w:t>
            </w:r>
          </w:p>
          <w:p w:rsidR="0014637A" w:rsidRDefault="005B49F3" w:rsidP="005B49F3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 w:rsidRPr="002157E4">
              <w:rPr>
                <w:rFonts w:ascii="Times New Roman" w:hAnsi="Times New Roman" w:cs="Times New Roman"/>
              </w:rPr>
              <w:t xml:space="preserve">указанных в </w:t>
            </w:r>
            <w:hyperlink w:anchor="P80" w:history="1">
              <w:r w:rsidRPr="002157E4">
                <w:rPr>
                  <w:rFonts w:ascii="Times New Roman" w:hAnsi="Times New Roman" w:cs="Times New Roman"/>
                  <w:color w:val="0000FF"/>
                </w:rPr>
                <w:t>пунктах 9</w:t>
              </w:r>
            </w:hyperlink>
            <w:r w:rsidRPr="002157E4">
              <w:rPr>
                <w:rFonts w:ascii="Times New Roman" w:hAnsi="Times New Roman" w:cs="Times New Roman"/>
              </w:rPr>
              <w:t xml:space="preserve"> и </w:t>
            </w:r>
            <w:hyperlink w:anchor="P86" w:history="1">
              <w:r w:rsidRPr="002157E4">
                <w:rPr>
                  <w:rFonts w:ascii="Times New Roman" w:hAnsi="Times New Roman" w:cs="Times New Roman"/>
                  <w:color w:val="0000FF"/>
                </w:rPr>
                <w:t>11</w:t>
              </w:r>
            </w:hyperlink>
            <w:r w:rsidRPr="002157E4">
              <w:rPr>
                <w:rFonts w:ascii="Times New Roman" w:hAnsi="Times New Roman" w:cs="Times New Roman"/>
              </w:rPr>
              <w:t xml:space="preserve"> Правил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57E4">
              <w:rPr>
                <w:rFonts w:ascii="Times New Roman" w:hAnsi="Times New Roman" w:cs="Times New Roman"/>
              </w:rPr>
              <w:t xml:space="preserve">подключения   </w:t>
            </w:r>
          </w:p>
          <w:p w:rsidR="0014637A" w:rsidRDefault="005B49F3" w:rsidP="005B49F3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 w:rsidRPr="002157E4">
              <w:rPr>
                <w:rFonts w:ascii="Times New Roman" w:hAnsi="Times New Roman" w:cs="Times New Roman"/>
              </w:rPr>
              <w:t xml:space="preserve">(технологического   </w:t>
            </w:r>
            <w:proofErr w:type="gramStart"/>
            <w:r w:rsidRPr="002157E4">
              <w:rPr>
                <w:rFonts w:ascii="Times New Roman" w:hAnsi="Times New Roman" w:cs="Times New Roman"/>
              </w:rPr>
              <w:t>присоединения)  объектов</w:t>
            </w:r>
            <w:proofErr w:type="gramEnd"/>
            <w:r w:rsidRPr="002157E4">
              <w:rPr>
                <w:rFonts w:ascii="Times New Roman" w:hAnsi="Times New Roman" w:cs="Times New Roman"/>
              </w:rPr>
              <w:t xml:space="preserve">   </w:t>
            </w:r>
          </w:p>
          <w:p w:rsidR="0014637A" w:rsidRDefault="005B49F3" w:rsidP="005B49F3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 w:rsidRPr="002157E4">
              <w:rPr>
                <w:rFonts w:ascii="Times New Roman" w:hAnsi="Times New Roman" w:cs="Times New Roman"/>
              </w:rPr>
              <w:t>капитального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57E4">
              <w:rPr>
                <w:rFonts w:ascii="Times New Roman" w:hAnsi="Times New Roman" w:cs="Times New Roman"/>
              </w:rPr>
              <w:t>строительства к централизованным системам</w:t>
            </w:r>
          </w:p>
          <w:p w:rsidR="0014637A" w:rsidRDefault="005B49F3" w:rsidP="005B49F3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 w:rsidRPr="002157E4">
              <w:rPr>
                <w:rFonts w:ascii="Times New Roman" w:hAnsi="Times New Roman" w:cs="Times New Roman"/>
              </w:rPr>
              <w:t xml:space="preserve"> горячего водоснабжения, холодного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57E4">
              <w:rPr>
                <w:rFonts w:ascii="Times New Roman" w:hAnsi="Times New Roman" w:cs="Times New Roman"/>
              </w:rPr>
              <w:t xml:space="preserve">водоснабжения    и   </w:t>
            </w:r>
          </w:p>
          <w:p w:rsidR="0014637A" w:rsidRDefault="005B49F3" w:rsidP="005B49F3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 w:rsidRPr="002157E4">
              <w:rPr>
                <w:rFonts w:ascii="Times New Roman" w:hAnsi="Times New Roman" w:cs="Times New Roman"/>
              </w:rPr>
              <w:t xml:space="preserve">(или) </w:t>
            </w:r>
            <w:r w:rsidR="0014637A">
              <w:rPr>
                <w:rFonts w:ascii="Times New Roman" w:hAnsi="Times New Roman" w:cs="Times New Roman"/>
              </w:rPr>
              <w:t xml:space="preserve">водоотведения, </w:t>
            </w:r>
            <w:r w:rsidRPr="002157E4">
              <w:rPr>
                <w:rFonts w:ascii="Times New Roman" w:hAnsi="Times New Roman" w:cs="Times New Roman"/>
              </w:rPr>
              <w:t>утвержденных   постановлением</w:t>
            </w:r>
          </w:p>
          <w:p w:rsidR="0014637A" w:rsidRDefault="005B49F3" w:rsidP="005B49F3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157E4">
              <w:rPr>
                <w:rFonts w:ascii="Times New Roman" w:hAnsi="Times New Roman" w:cs="Times New Roman"/>
              </w:rPr>
              <w:t>Правительства  Российской</w:t>
            </w:r>
            <w:proofErr w:type="gramEnd"/>
            <w:r w:rsidRPr="002157E4">
              <w:rPr>
                <w:rFonts w:ascii="Times New Roman" w:hAnsi="Times New Roman" w:cs="Times New Roman"/>
              </w:rPr>
              <w:t xml:space="preserve">  Федерации  от  30 ноября 2021 г. </w:t>
            </w:r>
          </w:p>
          <w:p w:rsidR="0014637A" w:rsidRDefault="005B49F3" w:rsidP="005B49F3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 w:rsidRPr="002157E4">
              <w:rPr>
                <w:rFonts w:ascii="Times New Roman" w:hAnsi="Times New Roman" w:cs="Times New Roman"/>
              </w:rPr>
              <w:t xml:space="preserve">N 2130 </w:t>
            </w:r>
            <w:r w:rsidRPr="0014637A">
              <w:rPr>
                <w:rFonts w:ascii="Times New Roman" w:hAnsi="Times New Roman" w:cs="Times New Roman"/>
                <w:b/>
              </w:rPr>
              <w:t xml:space="preserve">является </w:t>
            </w:r>
            <w:proofErr w:type="gramStart"/>
            <w:r w:rsidRPr="0014637A">
              <w:rPr>
                <w:rFonts w:ascii="Times New Roman" w:hAnsi="Times New Roman" w:cs="Times New Roman"/>
                <w:b/>
              </w:rPr>
              <w:t>данное  лицо</w:t>
            </w:r>
            <w:proofErr w:type="gramEnd"/>
            <w:r w:rsidRPr="002157E4">
              <w:rPr>
                <w:rFonts w:ascii="Times New Roman" w:hAnsi="Times New Roman" w:cs="Times New Roman"/>
              </w:rPr>
              <w:t xml:space="preserve">,  а  для правообладателя </w:t>
            </w:r>
          </w:p>
          <w:p w:rsidR="0014637A" w:rsidRPr="0014637A" w:rsidRDefault="005B49F3" w:rsidP="005B49F3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  <w:b/>
              </w:rPr>
            </w:pPr>
            <w:r w:rsidRPr="002157E4">
              <w:rPr>
                <w:rFonts w:ascii="Times New Roman" w:hAnsi="Times New Roman" w:cs="Times New Roman"/>
              </w:rPr>
              <w:t xml:space="preserve">земельного участка также информация </w:t>
            </w:r>
            <w:r w:rsidRPr="0014637A">
              <w:rPr>
                <w:rFonts w:ascii="Times New Roman" w:hAnsi="Times New Roman" w:cs="Times New Roman"/>
                <w:b/>
              </w:rPr>
              <w:t xml:space="preserve">о </w:t>
            </w:r>
            <w:proofErr w:type="gramStart"/>
            <w:r w:rsidRPr="0014637A">
              <w:rPr>
                <w:rFonts w:ascii="Times New Roman" w:hAnsi="Times New Roman" w:cs="Times New Roman"/>
                <w:b/>
              </w:rPr>
              <w:t>праве  лица</w:t>
            </w:r>
            <w:proofErr w:type="gramEnd"/>
            <w:r w:rsidRPr="0014637A">
              <w:rPr>
                <w:rFonts w:ascii="Times New Roman" w:hAnsi="Times New Roman" w:cs="Times New Roman"/>
                <w:b/>
              </w:rPr>
              <w:t xml:space="preserve"> на </w:t>
            </w:r>
          </w:p>
          <w:p w:rsidR="0014637A" w:rsidRDefault="005B49F3" w:rsidP="005B49F3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 w:rsidRPr="0014637A">
              <w:rPr>
                <w:rFonts w:ascii="Times New Roman" w:hAnsi="Times New Roman" w:cs="Times New Roman"/>
                <w:b/>
              </w:rPr>
              <w:t>земельный участок</w:t>
            </w:r>
            <w:r w:rsidRPr="002157E4">
              <w:rPr>
                <w:rFonts w:ascii="Times New Roman" w:hAnsi="Times New Roman" w:cs="Times New Roman"/>
              </w:rPr>
              <w:t>, на котор</w:t>
            </w:r>
            <w:r w:rsidR="0014637A">
              <w:rPr>
                <w:rFonts w:ascii="Times New Roman" w:hAnsi="Times New Roman" w:cs="Times New Roman"/>
              </w:rPr>
              <w:t>ом</w:t>
            </w:r>
            <w:r w:rsidRPr="002157E4">
              <w:rPr>
                <w:rFonts w:ascii="Times New Roman" w:hAnsi="Times New Roman" w:cs="Times New Roman"/>
              </w:rPr>
              <w:t xml:space="preserve"> расположен подключаемый </w:t>
            </w:r>
          </w:p>
          <w:p w:rsidR="001A72B7" w:rsidRPr="0060582D" w:rsidRDefault="005B49F3" w:rsidP="0014637A">
            <w:pPr>
              <w:pStyle w:val="ConsPlusNonformat"/>
              <w:ind w:right="-284"/>
              <w:jc w:val="both"/>
            </w:pPr>
            <w:r w:rsidRPr="002157E4">
              <w:rPr>
                <w:rFonts w:ascii="Times New Roman" w:hAnsi="Times New Roman" w:cs="Times New Roman"/>
              </w:rPr>
              <w:t>объект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157E4">
              <w:rPr>
                <w:rFonts w:ascii="Times New Roman" w:hAnsi="Times New Roman" w:cs="Times New Roman"/>
              </w:rPr>
              <w:t>основания возникновения такого права)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2B7" w:rsidRPr="008302B7" w:rsidRDefault="001A72B7" w:rsidP="00DB2017">
            <w:pPr>
              <w:pStyle w:val="style1"/>
              <w:rPr>
                <w:sz w:val="28"/>
                <w:szCs w:val="28"/>
              </w:rPr>
            </w:pPr>
            <w:r w:rsidRPr="008302B7">
              <w:rPr>
                <w:sz w:val="28"/>
                <w:szCs w:val="28"/>
              </w:rPr>
              <w:t> </w:t>
            </w:r>
          </w:p>
        </w:tc>
      </w:tr>
      <w:tr w:rsidR="001A72B7" w:rsidRPr="008302B7" w:rsidTr="004518F4">
        <w:trPr>
          <w:trHeight w:val="646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D32" w:rsidRDefault="00344D32" w:rsidP="00344D32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5. В связи </w:t>
            </w:r>
            <w:r w:rsidR="0014637A" w:rsidRPr="0014637A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(новым строительством, </w:t>
            </w:r>
            <w:r w:rsidRPr="002157E4">
              <w:rPr>
                <w:rFonts w:ascii="Times New Roman" w:hAnsi="Times New Roman" w:cs="Times New Roman"/>
              </w:rPr>
              <w:t>реконструкцией,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4637A" w:rsidRPr="0060582D" w:rsidRDefault="00344D32" w:rsidP="00344D32">
            <w:pPr>
              <w:pStyle w:val="ConsPlusNonformat"/>
              <w:ind w:right="-284"/>
              <w:jc w:val="both"/>
            </w:pPr>
            <w:r w:rsidRPr="002157E4">
              <w:rPr>
                <w:rFonts w:ascii="Times New Roman" w:hAnsi="Times New Roman" w:cs="Times New Roman"/>
              </w:rPr>
              <w:t>модернизацией - указать нужное)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2B7" w:rsidRPr="008302B7" w:rsidRDefault="001A72B7" w:rsidP="00DB2017">
            <w:pPr>
              <w:pStyle w:val="style1"/>
              <w:rPr>
                <w:sz w:val="28"/>
                <w:szCs w:val="28"/>
              </w:rPr>
            </w:pPr>
            <w:r w:rsidRPr="008302B7">
              <w:rPr>
                <w:sz w:val="28"/>
                <w:szCs w:val="28"/>
              </w:rPr>
              <w:t> </w:t>
            </w:r>
          </w:p>
        </w:tc>
      </w:tr>
      <w:tr w:rsidR="00344D32" w:rsidRPr="008302B7" w:rsidTr="004518F4">
        <w:trPr>
          <w:trHeight w:val="2834"/>
        </w:trPr>
        <w:tc>
          <w:tcPr>
            <w:tcW w:w="10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D32" w:rsidRDefault="00344D32" w:rsidP="00344D32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2B7">
              <w:rPr>
                <w:sz w:val="28"/>
                <w:szCs w:val="28"/>
              </w:rPr>
              <w:lastRenderedPageBreak/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прошу </w:t>
            </w:r>
            <w:r w:rsidRPr="00344D32">
              <w:rPr>
                <w:rFonts w:ascii="Times New Roman" w:hAnsi="Times New Roman" w:cs="Times New Roman"/>
                <w:b/>
                <w:sz w:val="24"/>
                <w:szCs w:val="24"/>
              </w:rPr>
              <w:t>выдать технические условия на подключение</w:t>
            </w:r>
            <w:r w:rsidRPr="00344D32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(технологическое присоединение) </w:t>
            </w:r>
          </w:p>
          <w:p w:rsidR="00344D32" w:rsidRDefault="00344D32" w:rsidP="00344D32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D32">
              <w:rPr>
                <w:rFonts w:ascii="Times New Roman" w:hAnsi="Times New Roman" w:cs="Times New Roman"/>
                <w:sz w:val="24"/>
                <w:szCs w:val="24"/>
              </w:rPr>
              <w:t xml:space="preserve">объекта капитального строительства, водопроводных и (или) канализационных   сетей,  </w:t>
            </w:r>
          </w:p>
          <w:p w:rsidR="00344D32" w:rsidRDefault="00344D32" w:rsidP="00344D32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D32">
              <w:rPr>
                <w:rFonts w:ascii="Times New Roman" w:hAnsi="Times New Roman" w:cs="Times New Roman"/>
                <w:sz w:val="24"/>
                <w:szCs w:val="24"/>
              </w:rPr>
              <w:t>иного  объекта</w:t>
            </w:r>
            <w:proofErr w:type="gramEnd"/>
            <w:r w:rsidRPr="00344D32">
              <w:rPr>
                <w:rFonts w:ascii="Times New Roman" w:hAnsi="Times New Roman" w:cs="Times New Roman"/>
                <w:sz w:val="24"/>
                <w:szCs w:val="24"/>
              </w:rPr>
              <w:t>,  не  относящегося  к  объектам капитального строительства (указать нужное):</w:t>
            </w:r>
          </w:p>
          <w:p w:rsidR="00344D32" w:rsidRDefault="00344D32" w:rsidP="00344D32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D32" w:rsidRPr="002157E4" w:rsidRDefault="00344D32" w:rsidP="00344D32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 w:rsidRPr="002157E4">
              <w:rPr>
                <w:rFonts w:ascii="Times New Roman" w:hAnsi="Times New Roman" w:cs="Times New Roman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  <w:r w:rsidRPr="002157E4">
              <w:rPr>
                <w:rFonts w:ascii="Times New Roman" w:hAnsi="Times New Roman" w:cs="Times New Roman"/>
              </w:rPr>
              <w:t>_______</w:t>
            </w:r>
          </w:p>
          <w:p w:rsidR="00344D32" w:rsidRPr="002157E4" w:rsidRDefault="00344D32" w:rsidP="00344D32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 w:rsidRPr="002157E4">
              <w:rPr>
                <w:rFonts w:ascii="Times New Roman" w:hAnsi="Times New Roman" w:cs="Times New Roman"/>
              </w:rPr>
              <w:t>(наименование объекта или сетей)</w:t>
            </w:r>
          </w:p>
          <w:p w:rsidR="00344D32" w:rsidRDefault="00344D32" w:rsidP="00344D32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 w:rsidRPr="002157E4">
              <w:rPr>
                <w:rFonts w:ascii="Times New Roman" w:hAnsi="Times New Roman" w:cs="Times New Roman"/>
              </w:rPr>
              <w:t>расположенного (проектируемого) по адресу ____________________________</w:t>
            </w:r>
            <w:r>
              <w:rPr>
                <w:rFonts w:ascii="Times New Roman" w:hAnsi="Times New Roman" w:cs="Times New Roman"/>
              </w:rPr>
              <w:t>____________________________</w:t>
            </w:r>
            <w:r w:rsidRPr="002157E4">
              <w:rPr>
                <w:rFonts w:ascii="Times New Roman" w:hAnsi="Times New Roman" w:cs="Times New Roman"/>
              </w:rPr>
              <w:t>_</w:t>
            </w:r>
          </w:p>
          <w:p w:rsidR="00344D32" w:rsidRDefault="00344D32" w:rsidP="00344D32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</w:p>
          <w:p w:rsidR="00344D32" w:rsidRPr="00344D32" w:rsidRDefault="00344D32" w:rsidP="00344D32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</w:t>
            </w:r>
          </w:p>
          <w:p w:rsidR="00344D32" w:rsidRPr="008302B7" w:rsidRDefault="00344D32" w:rsidP="00344D32">
            <w:pPr>
              <w:pStyle w:val="ConsPlusNonformat"/>
              <w:ind w:right="-284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Pr="002157E4">
              <w:rPr>
                <w:rFonts w:ascii="Times New Roman" w:hAnsi="Times New Roman" w:cs="Times New Roman"/>
              </w:rPr>
              <w:t>(место нахождения объекта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57E4">
              <w:rPr>
                <w:rFonts w:ascii="Times New Roman" w:hAnsi="Times New Roman" w:cs="Times New Roman"/>
              </w:rPr>
              <w:t>или сетей)</w:t>
            </w:r>
          </w:p>
        </w:tc>
      </w:tr>
      <w:tr w:rsidR="001A72B7" w:rsidRPr="008302B7" w:rsidTr="004518F4">
        <w:trPr>
          <w:trHeight w:val="838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D32" w:rsidRDefault="00344D32" w:rsidP="00202DC7">
            <w:pPr>
              <w:pStyle w:val="ConsPlusNonformat"/>
              <w:numPr>
                <w:ilvl w:val="0"/>
                <w:numId w:val="5"/>
              </w:numPr>
              <w:ind w:right="-284"/>
              <w:jc w:val="both"/>
              <w:rPr>
                <w:rFonts w:ascii="Times New Roman" w:hAnsi="Times New Roman" w:cs="Times New Roman"/>
                <w:b/>
              </w:rPr>
            </w:pPr>
            <w:r w:rsidRPr="004C59B8">
              <w:rPr>
                <w:rFonts w:ascii="Times New Roman" w:hAnsi="Times New Roman" w:cs="Times New Roman"/>
                <w:b/>
              </w:rPr>
              <w:t xml:space="preserve">Требуется подключение к централизованной </w:t>
            </w:r>
          </w:p>
          <w:p w:rsidR="00344D32" w:rsidRDefault="00344D32" w:rsidP="00344D32">
            <w:pPr>
              <w:pStyle w:val="ConsPlusNonformat"/>
              <w:ind w:left="48" w:right="-284"/>
              <w:jc w:val="both"/>
              <w:rPr>
                <w:rFonts w:ascii="Times New Roman" w:hAnsi="Times New Roman" w:cs="Times New Roman"/>
              </w:rPr>
            </w:pPr>
            <w:r w:rsidRPr="004C59B8">
              <w:rPr>
                <w:rFonts w:ascii="Times New Roman" w:hAnsi="Times New Roman" w:cs="Times New Roman"/>
                <w:b/>
              </w:rPr>
              <w:t>системе</w:t>
            </w:r>
            <w:r>
              <w:rPr>
                <w:b/>
              </w:rPr>
              <w:t xml:space="preserve"> (</w:t>
            </w:r>
            <w:r w:rsidRPr="002157E4">
              <w:rPr>
                <w:rFonts w:ascii="Times New Roman" w:hAnsi="Times New Roman" w:cs="Times New Roman"/>
              </w:rPr>
              <w:t>холодного водоснабжения,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57E4">
              <w:rPr>
                <w:rFonts w:ascii="Times New Roman" w:hAnsi="Times New Roman" w:cs="Times New Roman"/>
              </w:rPr>
              <w:t xml:space="preserve">водоотведения </w:t>
            </w:r>
            <w:r>
              <w:rPr>
                <w:rFonts w:ascii="Times New Roman" w:hAnsi="Times New Roman" w:cs="Times New Roman"/>
              </w:rPr>
              <w:t>–</w:t>
            </w:r>
            <w:r w:rsidRPr="002157E4">
              <w:rPr>
                <w:rFonts w:ascii="Times New Roman" w:hAnsi="Times New Roman" w:cs="Times New Roman"/>
              </w:rPr>
              <w:t xml:space="preserve"> </w:t>
            </w:r>
          </w:p>
          <w:p w:rsidR="001A72B7" w:rsidRPr="0060582D" w:rsidRDefault="00344D32" w:rsidP="00344D32">
            <w:pPr>
              <w:pStyle w:val="ConsPlusNonformat"/>
              <w:ind w:left="48" w:right="-284"/>
              <w:jc w:val="both"/>
            </w:pPr>
            <w:r w:rsidRPr="002157E4">
              <w:rPr>
                <w:rFonts w:ascii="Times New Roman" w:hAnsi="Times New Roman" w:cs="Times New Roman"/>
              </w:rPr>
              <w:t>указать нужное)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2B7" w:rsidRPr="008302B7" w:rsidRDefault="001A72B7" w:rsidP="00DB2017">
            <w:pPr>
              <w:pStyle w:val="style1"/>
              <w:rPr>
                <w:sz w:val="28"/>
                <w:szCs w:val="28"/>
              </w:rPr>
            </w:pPr>
            <w:r w:rsidRPr="008302B7">
              <w:rPr>
                <w:sz w:val="28"/>
                <w:szCs w:val="28"/>
              </w:rPr>
              <w:t> </w:t>
            </w:r>
          </w:p>
        </w:tc>
      </w:tr>
      <w:tr w:rsidR="001A72B7" w:rsidRPr="008302B7" w:rsidTr="004518F4">
        <w:trPr>
          <w:trHeight w:val="911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2DC7" w:rsidRDefault="00202DC7" w:rsidP="00202DC7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7.</w:t>
            </w:r>
            <w:r w:rsidRPr="00202DC7">
              <w:rPr>
                <w:rFonts w:ascii="Times New Roman" w:hAnsi="Times New Roman" w:cs="Times New Roman"/>
                <w:b/>
              </w:rPr>
              <w:t>Необходимые  виды</w:t>
            </w:r>
            <w:proofErr w:type="gramEnd"/>
            <w:r w:rsidRPr="00202DC7">
              <w:rPr>
                <w:rFonts w:ascii="Times New Roman" w:hAnsi="Times New Roman" w:cs="Times New Roman"/>
                <w:b/>
              </w:rPr>
              <w:t xml:space="preserve"> ресурсов или услуг, планируемых к получению через</w:t>
            </w:r>
            <w:r w:rsidRPr="002157E4">
              <w:rPr>
                <w:rFonts w:ascii="Times New Roman" w:hAnsi="Times New Roman" w:cs="Times New Roman"/>
              </w:rPr>
              <w:t xml:space="preserve"> </w:t>
            </w:r>
            <w:r w:rsidRPr="00202DC7">
              <w:rPr>
                <w:rFonts w:ascii="Times New Roman" w:hAnsi="Times New Roman" w:cs="Times New Roman"/>
                <w:b/>
              </w:rPr>
              <w:t>централизованную систему</w:t>
            </w:r>
          </w:p>
          <w:p w:rsidR="00202DC7" w:rsidRDefault="00202DC7" w:rsidP="00202DC7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 w:rsidRPr="002157E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получение питьевой, технической</w:t>
            </w:r>
            <w:r w:rsidR="004518F4">
              <w:rPr>
                <w:rFonts w:ascii="Times New Roman" w:hAnsi="Times New Roman" w:cs="Times New Roman"/>
              </w:rPr>
              <w:t xml:space="preserve"> воды</w:t>
            </w:r>
            <w:r w:rsidRPr="002157E4">
              <w:rPr>
                <w:rFonts w:ascii="Times New Roman" w:hAnsi="Times New Roman" w:cs="Times New Roman"/>
              </w:rPr>
              <w:t>, сброс</w:t>
            </w:r>
            <w:r>
              <w:rPr>
                <w:rFonts w:ascii="Times New Roman" w:hAnsi="Times New Roman" w:cs="Times New Roman"/>
              </w:rPr>
              <w:t xml:space="preserve"> х</w:t>
            </w:r>
            <w:r w:rsidRPr="002157E4">
              <w:rPr>
                <w:rFonts w:ascii="Times New Roman" w:hAnsi="Times New Roman" w:cs="Times New Roman"/>
              </w:rPr>
              <w:t>озяйственно</w:t>
            </w:r>
            <w:r>
              <w:rPr>
                <w:rFonts w:ascii="Times New Roman" w:hAnsi="Times New Roman" w:cs="Times New Roman"/>
              </w:rPr>
              <w:t xml:space="preserve"> –</w:t>
            </w:r>
          </w:p>
          <w:p w:rsidR="001A72B7" w:rsidRPr="0060582D" w:rsidRDefault="00202DC7" w:rsidP="00202DC7">
            <w:pPr>
              <w:pStyle w:val="ConsPlusNonformat"/>
              <w:ind w:right="-284"/>
              <w:jc w:val="both"/>
            </w:pPr>
            <w:r w:rsidRPr="002157E4">
              <w:rPr>
                <w:rFonts w:ascii="Times New Roman" w:hAnsi="Times New Roman" w:cs="Times New Roman"/>
              </w:rPr>
              <w:t>бытовых, производственных сточных вод)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2B7" w:rsidRPr="008302B7" w:rsidRDefault="001A72B7" w:rsidP="00DB2017">
            <w:pPr>
              <w:pStyle w:val="style1"/>
              <w:rPr>
                <w:sz w:val="28"/>
                <w:szCs w:val="28"/>
              </w:rPr>
            </w:pPr>
            <w:r w:rsidRPr="008302B7">
              <w:rPr>
                <w:sz w:val="28"/>
                <w:szCs w:val="28"/>
              </w:rPr>
              <w:t> </w:t>
            </w:r>
          </w:p>
        </w:tc>
      </w:tr>
      <w:tr w:rsidR="001A72B7" w:rsidRPr="008302B7" w:rsidTr="004518F4">
        <w:trPr>
          <w:trHeight w:val="1319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B7" w:rsidRDefault="00202DC7" w:rsidP="00202DC7">
            <w:pPr>
              <w:pStyle w:val="ConsPlusNonformat"/>
              <w:ind w:right="-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8.</w:t>
            </w:r>
            <w:r w:rsidRPr="00202DC7">
              <w:rPr>
                <w:rFonts w:ascii="Times New Roman" w:hAnsi="Times New Roman" w:cs="Times New Roman"/>
                <w:b/>
              </w:rPr>
              <w:t>Информа</w:t>
            </w:r>
            <w:r>
              <w:rPr>
                <w:rFonts w:ascii="Times New Roman" w:hAnsi="Times New Roman" w:cs="Times New Roman"/>
                <w:b/>
              </w:rPr>
              <w:t xml:space="preserve">ция о предельных параметрах </w:t>
            </w:r>
            <w:proofErr w:type="gramStart"/>
            <w:r w:rsidRPr="00202DC7">
              <w:rPr>
                <w:rFonts w:ascii="Times New Roman" w:hAnsi="Times New Roman" w:cs="Times New Roman"/>
                <w:b/>
              </w:rPr>
              <w:t>разрешенного  строительства</w:t>
            </w:r>
            <w:proofErr w:type="gramEnd"/>
            <w:r w:rsidRPr="00202DC7">
              <w:rPr>
                <w:rFonts w:ascii="Times New Roman" w:hAnsi="Times New Roman" w:cs="Times New Roman"/>
                <w:b/>
              </w:rPr>
              <w:t xml:space="preserve"> (реконструкции)  подключаемых    объектов,   соответствующих   указанному земельному участку</w:t>
            </w:r>
          </w:p>
          <w:p w:rsidR="004518F4" w:rsidRDefault="004518F4" w:rsidP="00202DC7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</w:p>
          <w:p w:rsidR="00202DC7" w:rsidRPr="002157E4" w:rsidRDefault="00202DC7" w:rsidP="00202DC7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 w:rsidRPr="002157E4">
              <w:rPr>
                <w:rFonts w:ascii="Times New Roman" w:hAnsi="Times New Roman" w:cs="Times New Roman"/>
              </w:rPr>
              <w:t>(высота объекта, этажность, протяженность</w:t>
            </w:r>
          </w:p>
          <w:p w:rsidR="00202DC7" w:rsidRPr="00202DC7" w:rsidRDefault="00202DC7" w:rsidP="00202DC7">
            <w:pPr>
              <w:pStyle w:val="ConsPlusNonformat"/>
              <w:ind w:right="-284"/>
              <w:jc w:val="both"/>
              <w:rPr>
                <w:b/>
              </w:rPr>
            </w:pPr>
            <w:r w:rsidRPr="002157E4">
              <w:rPr>
                <w:rFonts w:ascii="Times New Roman" w:hAnsi="Times New Roman" w:cs="Times New Roman"/>
              </w:rPr>
              <w:t>и диаметр сети)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B7" w:rsidRPr="008302B7" w:rsidRDefault="001A72B7" w:rsidP="00DB2017">
            <w:pPr>
              <w:pStyle w:val="style1"/>
              <w:rPr>
                <w:sz w:val="28"/>
                <w:szCs w:val="28"/>
              </w:rPr>
            </w:pPr>
          </w:p>
        </w:tc>
      </w:tr>
      <w:tr w:rsidR="00202DC7" w:rsidRPr="008302B7" w:rsidTr="004518F4">
        <w:trPr>
          <w:trHeight w:val="828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7" w:rsidRDefault="00202DC7" w:rsidP="00202DC7">
            <w:pPr>
              <w:pStyle w:val="ConsPlusNonformat"/>
              <w:ind w:right="-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   Планируемый срок </w:t>
            </w:r>
            <w:r w:rsidRPr="00202DC7">
              <w:rPr>
                <w:rFonts w:ascii="Times New Roman" w:hAnsi="Times New Roman" w:cs="Times New Roman"/>
                <w:b/>
              </w:rPr>
              <w:t>ввода</w:t>
            </w:r>
            <w:r>
              <w:rPr>
                <w:rFonts w:ascii="Times New Roman" w:hAnsi="Times New Roman" w:cs="Times New Roman"/>
                <w:b/>
              </w:rPr>
              <w:t xml:space="preserve"> в эксплуатацию </w:t>
            </w:r>
            <w:proofErr w:type="gramStart"/>
            <w:r w:rsidRPr="00202DC7">
              <w:rPr>
                <w:rFonts w:ascii="Times New Roman" w:hAnsi="Times New Roman" w:cs="Times New Roman"/>
                <w:b/>
              </w:rPr>
              <w:t>подключаемого  объекта</w:t>
            </w:r>
            <w:proofErr w:type="gramEnd"/>
          </w:p>
          <w:p w:rsidR="00202DC7" w:rsidRPr="00B7791E" w:rsidRDefault="00202DC7" w:rsidP="00202DC7">
            <w:pPr>
              <w:pStyle w:val="ConsPlusNonformat"/>
              <w:ind w:right="-284"/>
              <w:jc w:val="both"/>
            </w:pPr>
            <w:r w:rsidRPr="002157E4">
              <w:rPr>
                <w:rFonts w:ascii="Times New Roman" w:hAnsi="Times New Roman" w:cs="Times New Roman"/>
              </w:rPr>
              <w:t>(указывается при наличии соответствующей информации)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7" w:rsidRPr="0060582D" w:rsidRDefault="00202DC7" w:rsidP="00DB2017">
            <w:pPr>
              <w:pStyle w:val="style9"/>
              <w:spacing w:before="0" w:beforeAutospacing="0" w:after="0" w:afterAutospacing="0"/>
              <w:jc w:val="center"/>
            </w:pPr>
          </w:p>
        </w:tc>
      </w:tr>
      <w:tr w:rsidR="00202DC7" w:rsidRPr="008302B7" w:rsidTr="004518F4">
        <w:trPr>
          <w:trHeight w:val="828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7" w:rsidRPr="00202DC7" w:rsidRDefault="00202DC7" w:rsidP="00202DC7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  <w:b/>
              </w:rPr>
            </w:pPr>
            <w:r w:rsidRPr="00202DC7">
              <w:rPr>
                <w:rFonts w:ascii="Times New Roman" w:hAnsi="Times New Roman" w:cs="Times New Roman"/>
                <w:b/>
              </w:rPr>
              <w:t xml:space="preserve">10.  </w:t>
            </w:r>
            <w:proofErr w:type="gramStart"/>
            <w:r w:rsidRPr="00202DC7">
              <w:rPr>
                <w:rFonts w:ascii="Times New Roman" w:hAnsi="Times New Roman" w:cs="Times New Roman"/>
                <w:b/>
              </w:rPr>
              <w:t>Планируемая  величина</w:t>
            </w:r>
            <w:proofErr w:type="gramEnd"/>
            <w:r w:rsidRPr="00202DC7">
              <w:rPr>
                <w:rFonts w:ascii="Times New Roman" w:hAnsi="Times New Roman" w:cs="Times New Roman"/>
                <w:b/>
              </w:rPr>
              <w:t xml:space="preserve"> максимальной необходимой </w:t>
            </w:r>
          </w:p>
          <w:p w:rsidR="00202DC7" w:rsidRPr="00202DC7" w:rsidRDefault="00202DC7" w:rsidP="00202DC7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  <w:b/>
              </w:rPr>
            </w:pPr>
            <w:r w:rsidRPr="00202DC7">
              <w:rPr>
                <w:rFonts w:ascii="Times New Roman" w:hAnsi="Times New Roman" w:cs="Times New Roman"/>
                <w:b/>
              </w:rPr>
              <w:t>мощности (нагрузки)</w:t>
            </w:r>
            <w:proofErr w:type="gramStart"/>
            <w:r w:rsidRPr="00202DC7">
              <w:rPr>
                <w:rFonts w:ascii="Times New Roman" w:hAnsi="Times New Roman" w:cs="Times New Roman"/>
                <w:b/>
              </w:rPr>
              <w:t>составляет</w:t>
            </w:r>
            <w:proofErr w:type="gramEnd"/>
            <w:r w:rsidRPr="00202DC7">
              <w:rPr>
                <w:rFonts w:ascii="Times New Roman" w:hAnsi="Times New Roman" w:cs="Times New Roman"/>
                <w:b/>
              </w:rPr>
              <w:t xml:space="preserve"> для</w:t>
            </w:r>
            <w:r w:rsidR="00223908">
              <w:rPr>
                <w:rFonts w:ascii="Times New Roman" w:hAnsi="Times New Roman" w:cs="Times New Roman"/>
                <w:b/>
              </w:rPr>
              <w:t>:</w:t>
            </w:r>
          </w:p>
          <w:p w:rsidR="00202DC7" w:rsidRPr="00B7791E" w:rsidRDefault="00202DC7" w:rsidP="00223908">
            <w:pPr>
              <w:pStyle w:val="ConsPlusNonformat"/>
              <w:ind w:right="-284"/>
              <w:jc w:val="both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08" w:rsidRDefault="00223908" w:rsidP="00223908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157E4">
              <w:rPr>
                <w:rFonts w:ascii="Times New Roman" w:hAnsi="Times New Roman" w:cs="Times New Roman"/>
              </w:rPr>
              <w:t>потребления  холодной</w:t>
            </w:r>
            <w:proofErr w:type="gramEnd"/>
            <w:r w:rsidRPr="002157E4">
              <w:rPr>
                <w:rFonts w:ascii="Times New Roman" w:hAnsi="Times New Roman" w:cs="Times New Roman"/>
              </w:rPr>
              <w:t xml:space="preserve">  воды __________ л/с, </w:t>
            </w:r>
          </w:p>
          <w:p w:rsidR="00223908" w:rsidRDefault="00223908" w:rsidP="00223908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 w:rsidRPr="002157E4">
              <w:rPr>
                <w:rFonts w:ascii="Times New Roman" w:hAnsi="Times New Roman" w:cs="Times New Roman"/>
              </w:rPr>
              <w:t>_____________</w:t>
            </w:r>
            <w:proofErr w:type="gramStart"/>
            <w:r w:rsidRPr="002157E4">
              <w:rPr>
                <w:rFonts w:ascii="Times New Roman" w:hAnsi="Times New Roman" w:cs="Times New Roman"/>
              </w:rPr>
              <w:t xml:space="preserve">_  </w:t>
            </w:r>
            <w:proofErr w:type="spellStart"/>
            <w:r w:rsidRPr="002157E4">
              <w:rPr>
                <w:rFonts w:ascii="Times New Roman" w:hAnsi="Times New Roman" w:cs="Times New Roman"/>
              </w:rPr>
              <w:t>куб.м</w:t>
            </w:r>
            <w:proofErr w:type="spellEnd"/>
            <w:proofErr w:type="gramEnd"/>
            <w:r w:rsidRPr="002157E4">
              <w:rPr>
                <w:rFonts w:ascii="Times New Roman" w:hAnsi="Times New Roman" w:cs="Times New Roman"/>
              </w:rPr>
              <w:t>/час,</w:t>
            </w:r>
            <w:r>
              <w:rPr>
                <w:rFonts w:ascii="Times New Roman" w:hAnsi="Times New Roman" w:cs="Times New Roman"/>
              </w:rPr>
              <w:t xml:space="preserve"> ___</w:t>
            </w:r>
            <w:r w:rsidRPr="002157E4">
              <w:rPr>
                <w:rFonts w:ascii="Times New Roman" w:hAnsi="Times New Roman" w:cs="Times New Roman"/>
              </w:rPr>
              <w:t>____ куб. м/сутки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23908" w:rsidRPr="002157E4" w:rsidRDefault="00223908" w:rsidP="00223908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</w:p>
          <w:p w:rsidR="00223908" w:rsidRDefault="00223908" w:rsidP="00223908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 w:rsidRPr="002157E4">
              <w:rPr>
                <w:rFonts w:ascii="Times New Roman" w:hAnsi="Times New Roman" w:cs="Times New Roman"/>
              </w:rPr>
              <w:t xml:space="preserve">в   </w:t>
            </w:r>
            <w:proofErr w:type="gramStart"/>
            <w:r w:rsidRPr="002157E4">
              <w:rPr>
                <w:rFonts w:ascii="Times New Roman" w:hAnsi="Times New Roman" w:cs="Times New Roman"/>
              </w:rPr>
              <w:t>том  числе</w:t>
            </w:r>
            <w:proofErr w:type="gramEnd"/>
            <w:r w:rsidRPr="002157E4">
              <w:rPr>
                <w:rFonts w:ascii="Times New Roman" w:hAnsi="Times New Roman" w:cs="Times New Roman"/>
              </w:rPr>
              <w:t xml:space="preserve">  на  нужды  пожаротушения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23908" w:rsidRPr="002157E4" w:rsidRDefault="00223908" w:rsidP="00223908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157E4">
              <w:rPr>
                <w:rFonts w:ascii="Times New Roman" w:hAnsi="Times New Roman" w:cs="Times New Roman"/>
              </w:rPr>
              <w:t xml:space="preserve">-  </w:t>
            </w:r>
            <w:proofErr w:type="gramStart"/>
            <w:r w:rsidRPr="002157E4">
              <w:rPr>
                <w:rFonts w:ascii="Times New Roman" w:hAnsi="Times New Roman" w:cs="Times New Roman"/>
              </w:rPr>
              <w:t>наружного  _</w:t>
            </w:r>
            <w:proofErr w:type="gramEnd"/>
            <w:r w:rsidRPr="002157E4">
              <w:rPr>
                <w:rFonts w:ascii="Times New Roman" w:hAnsi="Times New Roman" w:cs="Times New Roman"/>
              </w:rPr>
              <w:t>______  л/сек,</w:t>
            </w:r>
          </w:p>
          <w:p w:rsidR="00223908" w:rsidRDefault="00223908" w:rsidP="00223908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Pr="002157E4">
              <w:rPr>
                <w:rFonts w:ascii="Times New Roman" w:hAnsi="Times New Roman" w:cs="Times New Roman"/>
              </w:rPr>
              <w:t xml:space="preserve">внутреннего   ______   л/сек.  </w:t>
            </w:r>
          </w:p>
          <w:p w:rsidR="00223908" w:rsidRPr="002157E4" w:rsidRDefault="00223908" w:rsidP="00223908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 w:rsidRPr="002157E4">
              <w:rPr>
                <w:rFonts w:ascii="Times New Roman" w:hAnsi="Times New Roman" w:cs="Times New Roman"/>
              </w:rPr>
              <w:t>(</w:t>
            </w:r>
            <w:proofErr w:type="gramStart"/>
            <w:r w:rsidRPr="002157E4">
              <w:rPr>
                <w:rFonts w:ascii="Times New Roman" w:hAnsi="Times New Roman" w:cs="Times New Roman"/>
              </w:rPr>
              <w:t>количество  пожарных</w:t>
            </w:r>
            <w:proofErr w:type="gramEnd"/>
            <w:r w:rsidRPr="002157E4">
              <w:rPr>
                <w:rFonts w:ascii="Times New Roman" w:hAnsi="Times New Roman" w:cs="Times New Roman"/>
              </w:rPr>
              <w:t xml:space="preserve">  кранов  _____  штук),</w:t>
            </w:r>
          </w:p>
          <w:p w:rsidR="00223908" w:rsidRPr="002157E4" w:rsidRDefault="00223908" w:rsidP="00223908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Pr="002157E4">
              <w:rPr>
                <w:rFonts w:ascii="Times New Roman" w:hAnsi="Times New Roman" w:cs="Times New Roman"/>
              </w:rPr>
              <w:t>автоматическое _____ л/сек.</w:t>
            </w:r>
          </w:p>
          <w:p w:rsidR="00223908" w:rsidRDefault="00223908" w:rsidP="00223908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23908" w:rsidRDefault="00223908" w:rsidP="00223908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 w:rsidRPr="002157E4">
              <w:rPr>
                <w:rFonts w:ascii="Times New Roman" w:hAnsi="Times New Roman" w:cs="Times New Roman"/>
              </w:rPr>
              <w:t>водоотведения ______ л/с</w:t>
            </w:r>
            <w:r>
              <w:rPr>
                <w:rFonts w:ascii="Times New Roman" w:hAnsi="Times New Roman" w:cs="Times New Roman"/>
              </w:rPr>
              <w:t>,</w:t>
            </w:r>
            <w:r w:rsidRPr="002157E4">
              <w:rPr>
                <w:rFonts w:ascii="Times New Roman" w:hAnsi="Times New Roman" w:cs="Times New Roman"/>
              </w:rPr>
              <w:t xml:space="preserve"> ______ </w:t>
            </w:r>
            <w:proofErr w:type="spellStart"/>
            <w:r w:rsidRPr="002157E4">
              <w:rPr>
                <w:rFonts w:ascii="Times New Roman" w:hAnsi="Times New Roman" w:cs="Times New Roman"/>
              </w:rPr>
              <w:t>куб.м</w:t>
            </w:r>
            <w:proofErr w:type="spellEnd"/>
            <w:r w:rsidRPr="002157E4">
              <w:rPr>
                <w:rFonts w:ascii="Times New Roman" w:hAnsi="Times New Roman" w:cs="Times New Roman"/>
              </w:rPr>
              <w:t>/час,</w:t>
            </w:r>
          </w:p>
          <w:p w:rsidR="00223908" w:rsidRPr="002157E4" w:rsidRDefault="00223908" w:rsidP="00223908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 w:rsidRPr="002157E4">
              <w:rPr>
                <w:rFonts w:ascii="Times New Roman" w:hAnsi="Times New Roman" w:cs="Times New Roman"/>
              </w:rPr>
              <w:t xml:space="preserve"> _____куб. м/сутки</w:t>
            </w:r>
          </w:p>
          <w:p w:rsidR="00202DC7" w:rsidRPr="0060582D" w:rsidRDefault="00202DC7" w:rsidP="00DB2017">
            <w:pPr>
              <w:pStyle w:val="style9"/>
              <w:spacing w:before="0" w:beforeAutospacing="0" w:after="0" w:afterAutospacing="0"/>
              <w:jc w:val="center"/>
            </w:pPr>
          </w:p>
        </w:tc>
      </w:tr>
      <w:tr w:rsidR="00202DC7" w:rsidRPr="008302B7" w:rsidTr="004518F4">
        <w:trPr>
          <w:trHeight w:val="828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908" w:rsidRPr="00223908" w:rsidRDefault="00223908" w:rsidP="00223908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  <w:b/>
              </w:rPr>
            </w:pPr>
            <w:r w:rsidRPr="00223908">
              <w:rPr>
                <w:rFonts w:ascii="Times New Roman" w:hAnsi="Times New Roman" w:cs="Times New Roman"/>
                <w:b/>
              </w:rPr>
              <w:t xml:space="preserve">11.  </w:t>
            </w:r>
            <w:proofErr w:type="gramStart"/>
            <w:r w:rsidRPr="00223908">
              <w:rPr>
                <w:rFonts w:ascii="Times New Roman" w:hAnsi="Times New Roman" w:cs="Times New Roman"/>
                <w:b/>
              </w:rPr>
              <w:t>Результаты  рассмотрения</w:t>
            </w:r>
            <w:proofErr w:type="gramEnd"/>
            <w:r w:rsidRPr="00223908">
              <w:rPr>
                <w:rFonts w:ascii="Times New Roman" w:hAnsi="Times New Roman" w:cs="Times New Roman"/>
                <w:b/>
              </w:rPr>
              <w:t xml:space="preserve">  запроса прошу направить </w:t>
            </w:r>
          </w:p>
          <w:p w:rsidR="00223908" w:rsidRPr="002157E4" w:rsidRDefault="00223908" w:rsidP="00223908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 w:rsidRPr="002157E4">
              <w:rPr>
                <w:rFonts w:ascii="Times New Roman" w:hAnsi="Times New Roman" w:cs="Times New Roman"/>
              </w:rPr>
              <w:t>(выбрать один 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57E4">
              <w:rPr>
                <w:rFonts w:ascii="Times New Roman" w:hAnsi="Times New Roman" w:cs="Times New Roman"/>
              </w:rPr>
              <w:t xml:space="preserve">способов </w:t>
            </w:r>
            <w:r>
              <w:rPr>
                <w:rFonts w:ascii="Times New Roman" w:hAnsi="Times New Roman" w:cs="Times New Roman"/>
              </w:rPr>
              <w:t>уведомления)</w:t>
            </w:r>
          </w:p>
          <w:p w:rsidR="00223908" w:rsidRPr="002157E4" w:rsidRDefault="00223908" w:rsidP="00223908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 w:rsidRPr="002157E4">
              <w:rPr>
                <w:rFonts w:ascii="Times New Roman" w:hAnsi="Times New Roman" w:cs="Times New Roman"/>
              </w:rPr>
              <w:t>(на адрес электронной почты, письмом посредством</w:t>
            </w:r>
          </w:p>
          <w:p w:rsidR="00202DC7" w:rsidRPr="00B7791E" w:rsidRDefault="00223908" w:rsidP="00223908">
            <w:pPr>
              <w:pStyle w:val="ConsPlusNonformat"/>
              <w:ind w:right="-284"/>
              <w:jc w:val="both"/>
            </w:pPr>
            <w:r w:rsidRPr="002157E4">
              <w:rPr>
                <w:rFonts w:ascii="Times New Roman" w:hAnsi="Times New Roman" w:cs="Times New Roman"/>
              </w:rPr>
              <w:t>почтовой связи по адресу, иной способ)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DC7" w:rsidRPr="0060582D" w:rsidRDefault="00202DC7" w:rsidP="00DB2017">
            <w:pPr>
              <w:pStyle w:val="style9"/>
              <w:spacing w:before="0" w:beforeAutospacing="0" w:after="0" w:afterAutospacing="0"/>
              <w:jc w:val="center"/>
            </w:pPr>
          </w:p>
        </w:tc>
      </w:tr>
    </w:tbl>
    <w:p w:rsidR="001A72B7" w:rsidRDefault="001A72B7" w:rsidP="001A72B7">
      <w:pPr>
        <w:rPr>
          <w:rStyle w:val="fontstyle14"/>
          <w:sz w:val="28"/>
          <w:szCs w:val="28"/>
        </w:rPr>
      </w:pPr>
    </w:p>
    <w:p w:rsidR="00223908" w:rsidRDefault="00223908" w:rsidP="004518F4">
      <w:pPr>
        <w:pStyle w:val="ConsPlusNormal"/>
        <w:ind w:right="-144" w:firstLine="540"/>
        <w:jc w:val="both"/>
        <w:rPr>
          <w:rFonts w:ascii="Times New Roman" w:hAnsi="Times New Roman" w:cs="Times New Roman"/>
        </w:rPr>
      </w:pPr>
      <w:r w:rsidRPr="002157E4">
        <w:rPr>
          <w:rFonts w:ascii="Times New Roman" w:hAnsi="Times New Roman" w:cs="Times New Roman"/>
        </w:rPr>
        <w:t xml:space="preserve">Примечание. К настоящему запросу прилагаются документы, предусмотренные </w:t>
      </w:r>
      <w:hyperlink w:anchor="P100" w:history="1">
        <w:r w:rsidRPr="002157E4">
          <w:rPr>
            <w:rFonts w:ascii="Times New Roman" w:hAnsi="Times New Roman" w:cs="Times New Roman"/>
            <w:color w:val="0000FF"/>
          </w:rPr>
          <w:t>пунктом 14</w:t>
        </w:r>
      </w:hyperlink>
      <w:r w:rsidRPr="002157E4">
        <w:rPr>
          <w:rFonts w:ascii="Times New Roman" w:hAnsi="Times New Roman" w:cs="Times New Roman"/>
        </w:rP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Федерации".</w:t>
      </w:r>
    </w:p>
    <w:p w:rsidR="00223908" w:rsidRPr="00223908" w:rsidRDefault="00223908" w:rsidP="00223908">
      <w:pPr>
        <w:widowControl w:val="0"/>
        <w:autoSpaceDE w:val="0"/>
        <w:autoSpaceDN w:val="0"/>
        <w:spacing w:before="220"/>
        <w:jc w:val="both"/>
      </w:pPr>
      <w:r>
        <w:rPr>
          <w:rStyle w:val="fontstyle14"/>
          <w:sz w:val="28"/>
          <w:szCs w:val="28"/>
        </w:rPr>
        <w:t xml:space="preserve"> - </w:t>
      </w:r>
      <w:r w:rsidRPr="00223908">
        <w:t>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запрос;</w:t>
      </w:r>
    </w:p>
    <w:p w:rsidR="00223908" w:rsidRPr="00223908" w:rsidRDefault="00223908" w:rsidP="00223908">
      <w:pPr>
        <w:widowControl w:val="0"/>
        <w:autoSpaceDE w:val="0"/>
        <w:autoSpaceDN w:val="0"/>
        <w:spacing w:before="220"/>
        <w:jc w:val="both"/>
        <w:rPr>
          <w:b/>
        </w:rPr>
      </w:pPr>
      <w:r>
        <w:t xml:space="preserve"> - </w:t>
      </w:r>
      <w:r w:rsidRPr="00223908">
        <w:t xml:space="preserve">копии правоустанавливающих и </w:t>
      </w:r>
      <w:proofErr w:type="spellStart"/>
      <w:r w:rsidRPr="00223908">
        <w:t>правоудостоверяющих</w:t>
      </w:r>
      <w:proofErr w:type="spellEnd"/>
      <w:r w:rsidRPr="00223908"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</w:t>
      </w:r>
      <w:r>
        <w:t xml:space="preserve">тка). </w:t>
      </w:r>
      <w:r w:rsidRPr="00223908">
        <w:t xml:space="preserve">При представлении в </w:t>
      </w:r>
      <w:r w:rsidRPr="00223908">
        <w:lastRenderedPageBreak/>
        <w:t xml:space="preserve">качестве </w:t>
      </w:r>
      <w:proofErr w:type="spellStart"/>
      <w:r w:rsidRPr="00223908">
        <w:t>правоудостоверяющего</w:t>
      </w:r>
      <w:proofErr w:type="spellEnd"/>
      <w:r w:rsidRPr="00223908">
        <w:t xml:space="preserve"> документа </w:t>
      </w:r>
      <w:r w:rsidRPr="00223908">
        <w:rPr>
          <w:b/>
        </w:rPr>
        <w:t>выписки из Единого государственного реестра недвижимости такая выписка должна быть получена</w:t>
      </w:r>
      <w:r w:rsidRPr="00223908">
        <w:t xml:space="preserve"> </w:t>
      </w:r>
      <w:r w:rsidRPr="00223908">
        <w:rPr>
          <w:b/>
        </w:rPr>
        <w:t>не ранее чем за 30 календарных дней до дня направления запроса о выдаче технических условий.</w:t>
      </w:r>
    </w:p>
    <w:p w:rsidR="00223908" w:rsidRPr="00223908" w:rsidRDefault="00DF28B2" w:rsidP="00DF28B2">
      <w:pPr>
        <w:widowControl w:val="0"/>
        <w:autoSpaceDE w:val="0"/>
        <w:autoSpaceDN w:val="0"/>
        <w:spacing w:before="220"/>
        <w:jc w:val="both"/>
      </w:pPr>
      <w:bookmarkStart w:id="1" w:name="P103"/>
      <w:bookmarkEnd w:id="1"/>
      <w:r>
        <w:t xml:space="preserve"> - </w:t>
      </w:r>
      <w:r w:rsidR="00223908" w:rsidRPr="00223908">
        <w:t xml:space="preserve">копии правоустанавливающих и </w:t>
      </w:r>
      <w:proofErr w:type="spellStart"/>
      <w:r w:rsidR="00223908" w:rsidRPr="00223908">
        <w:t>правоудостоверяющих</w:t>
      </w:r>
      <w:proofErr w:type="spellEnd"/>
      <w:r w:rsidR="00223908" w:rsidRPr="00223908">
        <w:t xml:space="preserve"> документов на подключаемый объект, ранее построенный и введенный в эксплуатацию. При представлении в качестве </w:t>
      </w:r>
      <w:proofErr w:type="spellStart"/>
      <w:r w:rsidR="00223908" w:rsidRPr="00223908">
        <w:t>правоудостоверяющего</w:t>
      </w:r>
      <w:proofErr w:type="spellEnd"/>
      <w:r w:rsidR="00223908" w:rsidRPr="00223908">
        <w:t xml:space="preserve"> документа </w:t>
      </w:r>
      <w:r w:rsidR="00223908" w:rsidRPr="00223908">
        <w:rPr>
          <w:b/>
        </w:rPr>
        <w:t>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условий;</w:t>
      </w:r>
    </w:p>
    <w:p w:rsidR="00223908" w:rsidRPr="00223908" w:rsidRDefault="00DF28B2" w:rsidP="00DF28B2">
      <w:pPr>
        <w:widowControl w:val="0"/>
        <w:autoSpaceDE w:val="0"/>
        <w:autoSpaceDN w:val="0"/>
        <w:spacing w:before="220"/>
        <w:jc w:val="both"/>
      </w:pPr>
      <w:r>
        <w:t xml:space="preserve"> - </w:t>
      </w:r>
      <w:r w:rsidR="00223908" w:rsidRPr="00223908">
        <w:t>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территории);</w:t>
      </w:r>
    </w:p>
    <w:p w:rsidR="00223908" w:rsidRPr="00223908" w:rsidRDefault="00DF28B2" w:rsidP="00DF28B2">
      <w:pPr>
        <w:widowControl w:val="0"/>
        <w:autoSpaceDE w:val="0"/>
        <w:autoSpaceDN w:val="0"/>
        <w:spacing w:before="220"/>
        <w:jc w:val="both"/>
      </w:pPr>
      <w:r>
        <w:t xml:space="preserve">- </w:t>
      </w:r>
      <w:r w:rsidR="00223908" w:rsidRPr="00223908">
        <w:t>градостроительный план земельного участка (при его наличии);</w:t>
      </w:r>
    </w:p>
    <w:p w:rsidR="00223908" w:rsidRPr="00223908" w:rsidRDefault="00DF28B2" w:rsidP="00DF28B2">
      <w:pPr>
        <w:widowControl w:val="0"/>
        <w:autoSpaceDE w:val="0"/>
        <w:autoSpaceDN w:val="0"/>
        <w:spacing w:before="220"/>
        <w:jc w:val="both"/>
        <w:rPr>
          <w:rStyle w:val="fontstyle14"/>
        </w:rPr>
      </w:pPr>
      <w:r>
        <w:t xml:space="preserve">- </w:t>
      </w:r>
      <w:r w:rsidR="00223908" w:rsidRPr="00223908">
        <w:t xml:space="preserve">копия договора на подготовку проектной документации на подключаемый объект, содержащего условие об обеспечении получения лицом, обратившемся с запросом, технических условий (при обращении за выдачей технических условий лиц, указанных в </w:t>
      </w:r>
      <w:hyperlink w:anchor="P86" w:history="1">
        <w:r w:rsidR="00223908" w:rsidRPr="00223908">
          <w:rPr>
            <w:color w:val="0000FF"/>
          </w:rPr>
          <w:t>пункте 11</w:t>
        </w:r>
      </w:hyperlink>
      <w:r>
        <w:t xml:space="preserve"> настоящих Правил);</w:t>
      </w:r>
    </w:p>
    <w:p w:rsidR="00DF28B2" w:rsidRPr="00223908" w:rsidRDefault="00DF28B2" w:rsidP="00DF28B2">
      <w:pPr>
        <w:widowControl w:val="0"/>
        <w:autoSpaceDE w:val="0"/>
        <w:autoSpaceDN w:val="0"/>
        <w:spacing w:before="220"/>
        <w:jc w:val="both"/>
      </w:pPr>
      <w:r>
        <w:t>- п</w:t>
      </w:r>
      <w:r w:rsidRPr="00223908">
        <w:t xml:space="preserve">ри обращении с запросом о выдаче технических условий инженерного обеспечения территории комплексного развития, к запросу о выдаче технических условий должна быть приложена копия договора о </w:t>
      </w:r>
      <w:r>
        <w:t>комплексном развитии территории;</w:t>
      </w:r>
    </w:p>
    <w:p w:rsidR="00DF28B2" w:rsidRPr="00223908" w:rsidRDefault="00DF28B2" w:rsidP="00DF28B2">
      <w:pPr>
        <w:widowControl w:val="0"/>
        <w:autoSpaceDE w:val="0"/>
        <w:autoSpaceDN w:val="0"/>
        <w:spacing w:before="220"/>
        <w:ind w:firstLine="540"/>
        <w:jc w:val="both"/>
      </w:pPr>
      <w:bookmarkStart w:id="2" w:name="P105"/>
      <w:bookmarkEnd w:id="2"/>
      <w:r w:rsidRPr="00223908">
        <w:t xml:space="preserve">В случаях, предусмотренных </w:t>
      </w:r>
      <w:hyperlink r:id="rId5" w:history="1">
        <w:r w:rsidRPr="00223908">
          <w:rPr>
            <w:color w:val="0000FF"/>
          </w:rPr>
          <w:t>частью 6 статьи 52.1</w:t>
        </w:r>
      </w:hyperlink>
      <w:r w:rsidRPr="00223908">
        <w:t xml:space="preserve">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запросом о выдаче технических условий лиц, указанных в </w:t>
      </w:r>
      <w:hyperlink w:anchor="P84" w:history="1">
        <w:r w:rsidRPr="00223908">
          <w:rPr>
            <w:color w:val="0000FF"/>
          </w:rPr>
          <w:t>подпункте "г" пункта 9</w:t>
        </w:r>
      </w:hyperlink>
      <w:r w:rsidRPr="00223908">
        <w:t xml:space="preserve"> настоящих Правил, к запросу о выдаче технических условий должна быть приложена копия решения о предварительном согласовании предоставления таким лицам земел</w:t>
      </w:r>
      <w:r w:rsidR="00194ECB">
        <w:t>ьного участка в указанных целях.</w:t>
      </w:r>
    </w:p>
    <w:p w:rsidR="00223908" w:rsidRDefault="00223908" w:rsidP="001A72B7">
      <w:pPr>
        <w:rPr>
          <w:rStyle w:val="fontstyle14"/>
          <w:sz w:val="28"/>
          <w:szCs w:val="28"/>
        </w:rPr>
      </w:pPr>
    </w:p>
    <w:p w:rsidR="00223908" w:rsidRDefault="00223908" w:rsidP="001A72B7">
      <w:pPr>
        <w:rPr>
          <w:rStyle w:val="fontstyle14"/>
          <w:sz w:val="28"/>
          <w:szCs w:val="28"/>
        </w:rPr>
      </w:pPr>
    </w:p>
    <w:p w:rsidR="00223908" w:rsidRDefault="00223908" w:rsidP="001A72B7">
      <w:pPr>
        <w:rPr>
          <w:rStyle w:val="fontstyle14"/>
          <w:sz w:val="28"/>
          <w:szCs w:val="28"/>
        </w:rPr>
      </w:pPr>
    </w:p>
    <w:p w:rsidR="00223908" w:rsidRDefault="00223908" w:rsidP="001A72B7">
      <w:pPr>
        <w:rPr>
          <w:rStyle w:val="fontstyle14"/>
          <w:sz w:val="28"/>
          <w:szCs w:val="28"/>
        </w:rPr>
      </w:pPr>
    </w:p>
    <w:p w:rsidR="00223908" w:rsidRPr="00AD7F4B" w:rsidRDefault="00223908" w:rsidP="001A72B7">
      <w:pPr>
        <w:rPr>
          <w:rStyle w:val="fontstyle14"/>
          <w:sz w:val="28"/>
          <w:szCs w:val="28"/>
        </w:rPr>
      </w:pPr>
    </w:p>
    <w:p w:rsidR="001A72B7" w:rsidRDefault="001A72B7" w:rsidP="001A72B7">
      <w:pPr>
        <w:pStyle w:val="style7"/>
        <w:spacing w:before="26" w:beforeAutospacing="0" w:after="0" w:afterAutospacing="0"/>
        <w:ind w:right="-547"/>
        <w:jc w:val="both"/>
        <w:rPr>
          <w:rStyle w:val="fontstyle15"/>
          <w:sz w:val="28"/>
          <w:szCs w:val="28"/>
        </w:rPr>
      </w:pPr>
    </w:p>
    <w:p w:rsidR="001A72B7" w:rsidRDefault="001A72B7" w:rsidP="001A72B7">
      <w:pPr>
        <w:pStyle w:val="style7"/>
        <w:spacing w:before="26" w:beforeAutospacing="0" w:after="0" w:afterAutospacing="0"/>
        <w:ind w:right="-547"/>
        <w:jc w:val="both"/>
        <w:rPr>
          <w:sz w:val="28"/>
          <w:szCs w:val="28"/>
        </w:rPr>
      </w:pPr>
    </w:p>
    <w:p w:rsidR="00E90944" w:rsidRDefault="00E90944"/>
    <w:sectPr w:rsidR="00E90944" w:rsidSect="0014637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52DAC"/>
    <w:multiLevelType w:val="hybridMultilevel"/>
    <w:tmpl w:val="5824B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C5148"/>
    <w:multiLevelType w:val="hybridMultilevel"/>
    <w:tmpl w:val="2AE046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F314B"/>
    <w:multiLevelType w:val="hybridMultilevel"/>
    <w:tmpl w:val="BFF010FE"/>
    <w:lvl w:ilvl="0" w:tplc="055CE6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5876729"/>
    <w:multiLevelType w:val="hybridMultilevel"/>
    <w:tmpl w:val="E8A82168"/>
    <w:lvl w:ilvl="0" w:tplc="0A1AD640">
      <w:start w:val="6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7209236A"/>
    <w:multiLevelType w:val="hybridMultilevel"/>
    <w:tmpl w:val="398AB980"/>
    <w:lvl w:ilvl="0" w:tplc="2D70981E">
      <w:start w:val="3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7E2513A9"/>
    <w:multiLevelType w:val="hybridMultilevel"/>
    <w:tmpl w:val="F40E6BDE"/>
    <w:lvl w:ilvl="0" w:tplc="C22A62A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B7"/>
    <w:rsid w:val="0014637A"/>
    <w:rsid w:val="00194ECB"/>
    <w:rsid w:val="001A72B7"/>
    <w:rsid w:val="00202DC7"/>
    <w:rsid w:val="00220F82"/>
    <w:rsid w:val="00223908"/>
    <w:rsid w:val="002854FE"/>
    <w:rsid w:val="00344D32"/>
    <w:rsid w:val="004518F4"/>
    <w:rsid w:val="005B49F3"/>
    <w:rsid w:val="008D598E"/>
    <w:rsid w:val="00DF28B2"/>
    <w:rsid w:val="00E9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83AC5-FE58-40B0-9F0D-00010335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style14"/>
    <w:basedOn w:val="a0"/>
    <w:rsid w:val="001A72B7"/>
  </w:style>
  <w:style w:type="paragraph" w:customStyle="1" w:styleId="style6">
    <w:name w:val="style6"/>
    <w:basedOn w:val="a"/>
    <w:rsid w:val="001A72B7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1A72B7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1A72B7"/>
    <w:pPr>
      <w:spacing w:before="100" w:beforeAutospacing="1" w:after="100" w:afterAutospacing="1"/>
    </w:pPr>
  </w:style>
  <w:style w:type="paragraph" w:customStyle="1" w:styleId="style8">
    <w:name w:val="style8"/>
    <w:basedOn w:val="a"/>
    <w:rsid w:val="001A72B7"/>
    <w:pPr>
      <w:spacing w:before="100" w:beforeAutospacing="1" w:after="100" w:afterAutospacing="1"/>
    </w:pPr>
  </w:style>
  <w:style w:type="paragraph" w:customStyle="1" w:styleId="style11">
    <w:name w:val="style11"/>
    <w:basedOn w:val="a"/>
    <w:rsid w:val="001A72B7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1A72B7"/>
    <w:pPr>
      <w:spacing w:before="100" w:beforeAutospacing="1" w:after="100" w:afterAutospacing="1"/>
    </w:pPr>
  </w:style>
  <w:style w:type="character" w:customStyle="1" w:styleId="fontstyle15">
    <w:name w:val="fontstyle15"/>
    <w:basedOn w:val="a0"/>
    <w:rsid w:val="001A72B7"/>
  </w:style>
  <w:style w:type="table" w:styleId="a3">
    <w:name w:val="Table Grid"/>
    <w:basedOn w:val="a1"/>
    <w:uiPriority w:val="59"/>
    <w:rsid w:val="001A72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72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72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390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220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D53906CE96C947DC0E1C0835FAB63A80563B6D8DCB2CBD3654F9CBD32E4A7019CF09C5884942CEF5B9F7BE579E27B5129209CEEE4D46Dv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Виктория Валерьевна</dc:creator>
  <cp:keywords/>
  <dc:description/>
  <cp:lastModifiedBy>Корниенко Павел Николаевич</cp:lastModifiedBy>
  <cp:revision>4</cp:revision>
  <dcterms:created xsi:type="dcterms:W3CDTF">2022-02-25T06:33:00Z</dcterms:created>
  <dcterms:modified xsi:type="dcterms:W3CDTF">2022-03-01T11:32:00Z</dcterms:modified>
</cp:coreProperties>
</file>